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5E" w:rsidRDefault="002F215E" w:rsidP="002F215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E1750" w:rsidRPr="006E1750" w:rsidRDefault="006E1750" w:rsidP="006E175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E1750">
        <w:rPr>
          <w:rFonts w:ascii="Times New Roman" w:hAnsi="Times New Roman" w:cs="Times New Roman"/>
          <w:b/>
        </w:rPr>
        <w:t>UMOWA</w:t>
      </w:r>
    </w:p>
    <w:p w:rsidR="006E1750" w:rsidRPr="006E1750" w:rsidRDefault="006E1750" w:rsidP="006E175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E1750">
        <w:rPr>
          <w:rFonts w:ascii="Times New Roman" w:hAnsi="Times New Roman" w:cs="Times New Roman"/>
          <w:b/>
        </w:rPr>
        <w:t xml:space="preserve">między </w:t>
      </w:r>
      <w:r w:rsidR="00CC5CEA">
        <w:rPr>
          <w:rFonts w:ascii="Times New Roman" w:hAnsi="Times New Roman" w:cs="Times New Roman"/>
          <w:b/>
        </w:rPr>
        <w:t>instytucją</w:t>
      </w:r>
      <w:r w:rsidRPr="006E1750">
        <w:rPr>
          <w:rFonts w:ascii="Times New Roman" w:hAnsi="Times New Roman" w:cs="Times New Roman"/>
          <w:b/>
        </w:rPr>
        <w:t xml:space="preserve"> wysyłającą a uczestnikiem mobilności zagranicznej </w:t>
      </w:r>
      <w:bookmarkStart w:id="0" w:name="_Hlk146797748"/>
      <w:r w:rsidRPr="006E1750">
        <w:rPr>
          <w:rFonts w:ascii="Times New Roman" w:hAnsi="Times New Roman" w:cs="Times New Roman"/>
          <w:b/>
        </w:rPr>
        <w:t xml:space="preserve">w ramach projektu „Zagraniczna mobilność edukacyjna uczniów i absolwentów oraz kadry kształcenia zawodowego” współfinansowanego przez Unię Europejską ze środków Europejskiego Funduszu Społecznego+, </w:t>
      </w:r>
      <w:r w:rsidR="00641161">
        <w:rPr>
          <w:rFonts w:ascii="Times New Roman" w:hAnsi="Times New Roman" w:cs="Times New Roman"/>
          <w:b/>
        </w:rPr>
        <w:t xml:space="preserve">w </w:t>
      </w:r>
      <w:r w:rsidRPr="006E1750">
        <w:rPr>
          <w:rFonts w:ascii="Times New Roman" w:hAnsi="Times New Roman" w:cs="Times New Roman"/>
          <w:b/>
        </w:rPr>
        <w:t>Program</w:t>
      </w:r>
      <w:r w:rsidR="00641161">
        <w:rPr>
          <w:rFonts w:ascii="Times New Roman" w:hAnsi="Times New Roman" w:cs="Times New Roman"/>
          <w:b/>
        </w:rPr>
        <w:t>ie</w:t>
      </w:r>
      <w:r w:rsidRPr="006E1750">
        <w:rPr>
          <w:rFonts w:ascii="Times New Roman" w:hAnsi="Times New Roman" w:cs="Times New Roman"/>
          <w:b/>
        </w:rPr>
        <w:t xml:space="preserve"> Fundusze Europejskie dla Rozwoju Społecznego 2021-2027</w:t>
      </w:r>
      <w:r w:rsidR="000D40C3">
        <w:rPr>
          <w:rFonts w:ascii="Times New Roman" w:hAnsi="Times New Roman" w:cs="Times New Roman"/>
          <w:b/>
        </w:rPr>
        <w:t xml:space="preserve"> </w:t>
      </w:r>
      <w:r w:rsidRPr="006E1750">
        <w:rPr>
          <w:rFonts w:ascii="Times New Roman" w:hAnsi="Times New Roman" w:cs="Times New Roman"/>
          <w:b/>
        </w:rPr>
        <w:t>realizowanego na zasadach Programu Erasmus+</w:t>
      </w:r>
    </w:p>
    <w:bookmarkEnd w:id="0"/>
    <w:p w:rsidR="002F215E" w:rsidRPr="006F526D" w:rsidRDefault="005E7077" w:rsidP="002F215E">
      <w:pPr>
        <w:jc w:val="center"/>
        <w:rPr>
          <w:rFonts w:ascii="Times New Roman" w:hAnsi="Times New Roman" w:cs="Times New Roman"/>
          <w:b/>
        </w:rPr>
      </w:pPr>
      <w:r w:rsidRPr="006F526D">
        <w:rPr>
          <w:rFonts w:ascii="Times New Roman" w:hAnsi="Times New Roman" w:cs="Times New Roman"/>
          <w:b/>
        </w:rPr>
        <w:t>Nr</w:t>
      </w:r>
      <w:r w:rsidR="00A60DF1" w:rsidRPr="006F526D">
        <w:rPr>
          <w:rFonts w:ascii="Times New Roman" w:hAnsi="Times New Roman" w:cs="Times New Roman"/>
          <w:b/>
        </w:rPr>
        <w:t xml:space="preserve"> </w:t>
      </w:r>
      <w:r w:rsidRPr="006F526D">
        <w:rPr>
          <w:rFonts w:ascii="Times New Roman" w:hAnsi="Times New Roman" w:cs="Times New Roman"/>
          <w:b/>
        </w:rPr>
        <w:t xml:space="preserve">projektu </w:t>
      </w:r>
      <w:r w:rsidR="00AC5C3F" w:rsidRPr="00AC5C3F">
        <w:rPr>
          <w:rFonts w:ascii="Times New Roman" w:hAnsi="Times New Roman" w:cs="Times New Roman"/>
          <w:b/>
        </w:rPr>
        <w:t>2023-1-PL01-KA122-VET-000131812</w:t>
      </w:r>
    </w:p>
    <w:p w:rsidR="000268A6" w:rsidRPr="00523C11" w:rsidRDefault="000268A6" w:rsidP="000268A6">
      <w:pPr>
        <w:pStyle w:val="Nagwek6"/>
        <w:tabs>
          <w:tab w:val="left" w:pos="708"/>
        </w:tabs>
        <w:spacing w:before="0" w:after="200"/>
        <w:rPr>
          <w:rFonts w:ascii="Times New Roman" w:hAnsi="Times New Roman" w:cs="Times New Roman"/>
          <w:b/>
          <w:bCs/>
          <w:i/>
          <w:caps/>
          <w:sz w:val="24"/>
          <w:szCs w:val="28"/>
          <w:u w:val="single"/>
        </w:rPr>
      </w:pPr>
      <w:bookmarkStart w:id="1" w:name="_Hlk138596316"/>
      <w:r w:rsidRPr="00523C11">
        <w:rPr>
          <w:rFonts w:ascii="Times New Roman" w:hAnsi="Times New Roman" w:cs="Times New Roman"/>
          <w:b/>
          <w:bCs/>
          <w:caps/>
          <w:sz w:val="24"/>
          <w:szCs w:val="28"/>
          <w:u w:val="single"/>
        </w:rPr>
        <w:t xml:space="preserve">PREAMbuła </w:t>
      </w:r>
    </w:p>
    <w:p w:rsidR="002221EE" w:rsidRPr="00523C11" w:rsidRDefault="000268A6" w:rsidP="001D2EB1">
      <w:pPr>
        <w:rPr>
          <w:rFonts w:ascii="Times New Roman" w:hAnsi="Times New Roman" w:cs="Times New Roman"/>
        </w:rPr>
      </w:pPr>
      <w:r w:rsidRPr="00523C11">
        <w:rPr>
          <w:rFonts w:ascii="Times New Roman" w:hAnsi="Times New Roman" w:cs="Times New Roman"/>
        </w:rPr>
        <w:t xml:space="preserve">Niniejsza </w:t>
      </w:r>
      <w:r w:rsidRPr="00523C11">
        <w:rPr>
          <w:rFonts w:ascii="Times New Roman" w:hAnsi="Times New Roman" w:cs="Times New Roman"/>
          <w:b/>
        </w:rPr>
        <w:t>umowa</w:t>
      </w:r>
      <w:r w:rsidRPr="00523C11">
        <w:rPr>
          <w:rFonts w:ascii="Times New Roman" w:hAnsi="Times New Roman" w:cs="Times New Roman"/>
        </w:rPr>
        <w:t xml:space="preserve"> zostaje zawarta </w:t>
      </w:r>
      <w:r w:rsidRPr="00523C11">
        <w:rPr>
          <w:rFonts w:ascii="Times New Roman" w:hAnsi="Times New Roman" w:cs="Times New Roman"/>
          <w:b/>
        </w:rPr>
        <w:t>między</w:t>
      </w:r>
      <w:r w:rsidRPr="00523C11">
        <w:rPr>
          <w:rFonts w:ascii="Times New Roman" w:hAnsi="Times New Roman" w:cs="Times New Roman"/>
        </w:rPr>
        <w:t xml:space="preserve"> następującymi stronami</w:t>
      </w:r>
      <w:r w:rsidR="002221EE" w:rsidRPr="00523C11">
        <w:rPr>
          <w:rFonts w:ascii="Times New Roman" w:hAnsi="Times New Roman" w:cs="Times New Roman"/>
        </w:rPr>
        <w:t>:</w:t>
      </w:r>
    </w:p>
    <w:p w:rsidR="000268A6" w:rsidRPr="00523C11" w:rsidRDefault="000268A6" w:rsidP="001D2EB1">
      <w:pPr>
        <w:rPr>
          <w:rFonts w:ascii="Times New Roman" w:hAnsi="Times New Roman" w:cs="Times New Roman"/>
          <w:bCs/>
          <w:sz w:val="20"/>
          <w:szCs w:val="20"/>
        </w:rPr>
      </w:pPr>
      <w:r w:rsidRPr="00523C11">
        <w:rPr>
          <w:rFonts w:ascii="Times New Roman" w:hAnsi="Times New Roman" w:cs="Times New Roman"/>
          <w:bCs/>
        </w:rPr>
        <w:t>z jednej strony</w:t>
      </w:r>
      <w:r w:rsidR="002221EE" w:rsidRPr="00523C11">
        <w:rPr>
          <w:rFonts w:ascii="Times New Roman" w:hAnsi="Times New Roman" w:cs="Times New Roman"/>
          <w:bCs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5381"/>
      </w:tblGrid>
      <w:tr w:rsidR="002F215E" w:rsidRPr="002F215E" w:rsidTr="00344F42">
        <w:tc>
          <w:tcPr>
            <w:tcW w:w="3823" w:type="dxa"/>
          </w:tcPr>
          <w:bookmarkEnd w:id="1"/>
          <w:p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 xml:space="preserve">Pełna nazwa urzędowa </w:t>
            </w:r>
            <w:r w:rsidR="00D336A9">
              <w:rPr>
                <w:rFonts w:ascii="Times New Roman" w:hAnsi="Times New Roman" w:cs="Times New Roman"/>
              </w:rPr>
              <w:t>instytucji</w:t>
            </w:r>
            <w:r w:rsidRPr="002F215E">
              <w:rPr>
                <w:rFonts w:ascii="Times New Roman" w:hAnsi="Times New Roman" w:cs="Times New Roman"/>
              </w:rPr>
              <w:t xml:space="preserve"> wysyłającej:</w:t>
            </w:r>
          </w:p>
        </w:tc>
        <w:tc>
          <w:tcPr>
            <w:tcW w:w="5381" w:type="dxa"/>
          </w:tcPr>
          <w:p w:rsidR="002F215E" w:rsidRPr="002F215E" w:rsidRDefault="00AC5C3F" w:rsidP="002E5E14">
            <w:pPr>
              <w:rPr>
                <w:rFonts w:ascii="Times New Roman" w:hAnsi="Times New Roman" w:cs="Times New Roman"/>
              </w:rPr>
            </w:pPr>
            <w:r w:rsidRPr="00AC5C3F">
              <w:rPr>
                <w:rFonts w:ascii="Times New Roman" w:hAnsi="Times New Roman" w:cs="Times New Roman"/>
              </w:rPr>
              <w:t>Zespół Szkół Ekonomicznych im. J. Korczaka w Dębicy</w:t>
            </w:r>
          </w:p>
        </w:tc>
      </w:tr>
      <w:tr w:rsidR="002F215E" w:rsidRPr="002F215E" w:rsidTr="00344F42">
        <w:tc>
          <w:tcPr>
            <w:tcW w:w="3823" w:type="dxa"/>
          </w:tcPr>
          <w:p w:rsidR="002F215E" w:rsidRPr="002F215E" w:rsidRDefault="00D336A9" w:rsidP="002E5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Pełny</w:t>
            </w:r>
            <w:r w:rsidR="002F215E" w:rsidRPr="002F215E">
              <w:rPr>
                <w:rFonts w:ascii="Times New Roman" w:hAnsi="Times New Roman" w:cs="Times New Roman"/>
              </w:rPr>
              <w:t xml:space="preserve"> adres </w:t>
            </w:r>
            <w:r>
              <w:rPr>
                <w:rFonts w:ascii="Times New Roman" w:hAnsi="Times New Roman" w:cs="Times New Roman"/>
              </w:rPr>
              <w:t>instytucji</w:t>
            </w:r>
            <w:r w:rsidR="002F215E" w:rsidRPr="002F215E">
              <w:rPr>
                <w:rFonts w:ascii="Times New Roman" w:hAnsi="Times New Roman" w:cs="Times New Roman"/>
              </w:rPr>
              <w:t xml:space="preserve"> wysyłającej:</w:t>
            </w:r>
          </w:p>
        </w:tc>
        <w:tc>
          <w:tcPr>
            <w:tcW w:w="5381" w:type="dxa"/>
          </w:tcPr>
          <w:p w:rsidR="002F215E" w:rsidRPr="002F215E" w:rsidRDefault="00C51D1B" w:rsidP="002E5E14">
            <w:pPr>
              <w:rPr>
                <w:rFonts w:ascii="Times New Roman" w:hAnsi="Times New Roman" w:cs="Times New Roman"/>
              </w:rPr>
            </w:pPr>
            <w:r w:rsidRPr="00C51D1B">
              <w:rPr>
                <w:rFonts w:ascii="Times New Roman" w:hAnsi="Times New Roman" w:cs="Times New Roman"/>
              </w:rPr>
              <w:t>ul. Ogrodowa 20</w:t>
            </w:r>
          </w:p>
        </w:tc>
      </w:tr>
      <w:tr w:rsidR="002F215E" w:rsidRPr="002F215E" w:rsidTr="00344F42">
        <w:tc>
          <w:tcPr>
            <w:tcW w:w="3823" w:type="dxa"/>
          </w:tcPr>
          <w:p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Kod pocztowy i miejscowość:</w:t>
            </w:r>
          </w:p>
        </w:tc>
        <w:tc>
          <w:tcPr>
            <w:tcW w:w="5381" w:type="dxa"/>
          </w:tcPr>
          <w:p w:rsidR="002F215E" w:rsidRPr="002F215E" w:rsidRDefault="00C51D1B" w:rsidP="002E5E14">
            <w:pPr>
              <w:rPr>
                <w:rFonts w:ascii="Times New Roman" w:hAnsi="Times New Roman" w:cs="Times New Roman"/>
              </w:rPr>
            </w:pPr>
            <w:r w:rsidRPr="00C51D1B">
              <w:rPr>
                <w:rFonts w:ascii="Times New Roman" w:hAnsi="Times New Roman" w:cs="Times New Roman"/>
              </w:rPr>
              <w:t>39-200 Dębica</w:t>
            </w:r>
          </w:p>
        </w:tc>
      </w:tr>
      <w:tr w:rsidR="002F215E" w:rsidRPr="002F215E" w:rsidTr="00344F42">
        <w:tc>
          <w:tcPr>
            <w:tcW w:w="3823" w:type="dxa"/>
          </w:tcPr>
          <w:p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Rodzaj działania:</w:t>
            </w:r>
          </w:p>
        </w:tc>
        <w:tc>
          <w:tcPr>
            <w:tcW w:w="5381" w:type="dxa"/>
          </w:tcPr>
          <w:p w:rsidR="005523E9" w:rsidRDefault="005E7077" w:rsidP="005523E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S</w:t>
            </w:r>
            <w:r w:rsidRPr="005E7077">
              <w:rPr>
                <w:rFonts w:ascii="Times New Roman" w:hAnsi="Times New Roman" w:cs="Times New Roman"/>
                <w:highlight w:val="yellow"/>
              </w:rPr>
              <w:t>taże krótkoterminowe</w:t>
            </w:r>
          </w:p>
          <w:p w:rsidR="005523E9" w:rsidRPr="006F526D" w:rsidRDefault="005523E9" w:rsidP="006F526D">
            <w:pPr>
              <w:spacing w:after="0"/>
              <w:ind w:left="36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F215E" w:rsidRPr="002F215E" w:rsidTr="00344F42">
        <w:tc>
          <w:tcPr>
            <w:tcW w:w="3823" w:type="dxa"/>
          </w:tcPr>
          <w:p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Numer mobilności w programie FERS:</w:t>
            </w:r>
          </w:p>
        </w:tc>
        <w:tc>
          <w:tcPr>
            <w:tcW w:w="5381" w:type="dxa"/>
          </w:tcPr>
          <w:p w:rsidR="002F215E" w:rsidRPr="002F215E" w:rsidRDefault="007F5F93" w:rsidP="002E5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---</w:t>
            </w:r>
          </w:p>
        </w:tc>
      </w:tr>
    </w:tbl>
    <w:p w:rsidR="002F215E" w:rsidRPr="002F215E" w:rsidRDefault="001D2EB1" w:rsidP="00D46CD0">
      <w:pPr>
        <w:spacing w:before="240"/>
        <w:rPr>
          <w:rFonts w:ascii="Times New Roman" w:hAnsi="Times New Roman" w:cs="Times New Roman"/>
        </w:rPr>
      </w:pPr>
      <w:r w:rsidRPr="001D2EB1">
        <w:rPr>
          <w:rFonts w:ascii="Times New Roman" w:hAnsi="Times New Roman" w:cs="Times New Roman"/>
        </w:rPr>
        <w:t xml:space="preserve">dalej zwany/a </w:t>
      </w:r>
      <w:r w:rsidRPr="001D2EB1">
        <w:rPr>
          <w:rFonts w:ascii="Times New Roman" w:hAnsi="Times New Roman" w:cs="Times New Roman"/>
          <w:b/>
          <w:bCs/>
        </w:rPr>
        <w:t>“Instytucją”</w:t>
      </w:r>
      <w:r w:rsidR="005523E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</w:t>
      </w:r>
      <w:r w:rsidRPr="001D2EB1">
        <w:rPr>
          <w:rFonts w:ascii="Times New Roman" w:hAnsi="Times New Roman" w:cs="Times New Roman"/>
        </w:rPr>
        <w:t xml:space="preserve">reprezentowany/ą do celów podpisania niniejszej </w:t>
      </w:r>
      <w:r w:rsidR="002221EE">
        <w:rPr>
          <w:rFonts w:ascii="Times New Roman" w:hAnsi="Times New Roman" w:cs="Times New Roman"/>
        </w:rPr>
        <w:t>U</w:t>
      </w:r>
      <w:r w:rsidR="002221EE" w:rsidRPr="001D2EB1">
        <w:rPr>
          <w:rFonts w:ascii="Times New Roman" w:hAnsi="Times New Roman" w:cs="Times New Roman"/>
        </w:rPr>
        <w:t xml:space="preserve">mowy </w:t>
      </w:r>
      <w:r w:rsidRPr="001D2EB1">
        <w:rPr>
          <w:rFonts w:ascii="Times New Roman" w:hAnsi="Times New Roman" w:cs="Times New Roman"/>
        </w:rPr>
        <w:t>przez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5381"/>
      </w:tblGrid>
      <w:tr w:rsidR="002F215E" w:rsidRPr="002F215E" w:rsidTr="00344F42">
        <w:tc>
          <w:tcPr>
            <w:tcW w:w="3823" w:type="dxa"/>
          </w:tcPr>
          <w:p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 xml:space="preserve">Imię i nazwisko prawnego reprezentanta </w:t>
            </w:r>
            <w:r w:rsidR="005E7077">
              <w:rPr>
                <w:rFonts w:ascii="Times New Roman" w:hAnsi="Times New Roman" w:cs="Times New Roman"/>
              </w:rPr>
              <w:t>instytucji</w:t>
            </w:r>
            <w:r w:rsidRPr="002F215E">
              <w:rPr>
                <w:rFonts w:ascii="Times New Roman" w:hAnsi="Times New Roman" w:cs="Times New Roman"/>
              </w:rPr>
              <w:t xml:space="preserve"> wysyłającej</w:t>
            </w:r>
            <w:r w:rsidR="00075BC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1" w:type="dxa"/>
          </w:tcPr>
          <w:p w:rsidR="002F215E" w:rsidRPr="002F215E" w:rsidRDefault="002F215E" w:rsidP="002E5E14">
            <w:pPr>
              <w:rPr>
                <w:rFonts w:ascii="Times New Roman" w:hAnsi="Times New Roman" w:cs="Times New Roman"/>
              </w:rPr>
            </w:pPr>
            <w:r w:rsidRPr="002F215E">
              <w:rPr>
                <w:rFonts w:ascii="Times New Roman" w:hAnsi="Times New Roman" w:cs="Times New Roman"/>
              </w:rPr>
              <w:t>Stanowisko</w:t>
            </w:r>
            <w:r w:rsidR="00075BC0">
              <w:rPr>
                <w:rFonts w:ascii="Times New Roman" w:hAnsi="Times New Roman" w:cs="Times New Roman"/>
              </w:rPr>
              <w:t>:</w:t>
            </w:r>
          </w:p>
        </w:tc>
      </w:tr>
      <w:tr w:rsidR="002F215E" w:rsidRPr="002F215E" w:rsidTr="00344F42">
        <w:tc>
          <w:tcPr>
            <w:tcW w:w="3823" w:type="dxa"/>
          </w:tcPr>
          <w:p w:rsidR="002F215E" w:rsidRPr="002F215E" w:rsidRDefault="0075435C" w:rsidP="002E5E14">
            <w:pPr>
              <w:rPr>
                <w:rFonts w:ascii="Times New Roman" w:hAnsi="Times New Roman" w:cs="Times New Roman"/>
              </w:rPr>
            </w:pPr>
            <w:r w:rsidRPr="0075435C">
              <w:rPr>
                <w:rFonts w:ascii="Times New Roman" w:hAnsi="Times New Roman" w:cs="Times New Roman"/>
              </w:rPr>
              <w:t>Krzysztof Górecki</w:t>
            </w:r>
          </w:p>
        </w:tc>
        <w:tc>
          <w:tcPr>
            <w:tcW w:w="5381" w:type="dxa"/>
          </w:tcPr>
          <w:p w:rsidR="002F215E" w:rsidRPr="002F215E" w:rsidRDefault="0075435C" w:rsidP="002E5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 </w:t>
            </w:r>
            <w:r w:rsidRPr="0075435C">
              <w:rPr>
                <w:rFonts w:ascii="Times New Roman" w:hAnsi="Times New Roman" w:cs="Times New Roman"/>
              </w:rPr>
              <w:t>Zespół Szkół Ekonomicznych im. J. Korczaka w Dębicy</w:t>
            </w:r>
          </w:p>
        </w:tc>
      </w:tr>
    </w:tbl>
    <w:p w:rsidR="002F215E" w:rsidRPr="00684659" w:rsidRDefault="002F215E" w:rsidP="0075435C">
      <w:pPr>
        <w:spacing w:after="0"/>
        <w:ind w:firstLine="720"/>
        <w:rPr>
          <w:rFonts w:ascii="Times New Roman" w:hAnsi="Times New Roman" w:cs="Times New Roman"/>
          <w:sz w:val="10"/>
          <w:szCs w:val="10"/>
        </w:rPr>
      </w:pPr>
    </w:p>
    <w:p w:rsidR="00980256" w:rsidRPr="002F215E" w:rsidRDefault="00052EE1" w:rsidP="0068465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tbl>
      <w:tblPr>
        <w:tblStyle w:val="Tabela-Siatka"/>
        <w:tblW w:w="0" w:type="auto"/>
        <w:tblLook w:val="04A0"/>
      </w:tblPr>
      <w:tblGrid>
        <w:gridCol w:w="3823"/>
        <w:gridCol w:w="5381"/>
      </w:tblGrid>
      <w:tr w:rsidR="00344F42" w:rsidTr="00344F42">
        <w:tc>
          <w:tcPr>
            <w:tcW w:w="3823" w:type="dxa"/>
          </w:tcPr>
          <w:p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Pan/Pani</w:t>
            </w:r>
            <w:r w:rsidR="00075BC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1" w:type="dxa"/>
          </w:tcPr>
          <w:p w:rsidR="00344F42" w:rsidRDefault="00344F42" w:rsidP="002F215E">
            <w:pPr>
              <w:rPr>
                <w:rFonts w:ascii="Times New Roman" w:hAnsi="Times New Roman" w:cs="Times New Roman"/>
              </w:rPr>
            </w:pPr>
            <w:r w:rsidRPr="00344F42">
              <w:rPr>
                <w:rFonts w:ascii="Times New Roman" w:hAnsi="Times New Roman" w:cs="Times New Roman"/>
                <w:highlight w:val="yellow"/>
              </w:rPr>
              <w:t xml:space="preserve">[imię i nazwisko </w:t>
            </w:r>
            <w:r w:rsidR="00052EE1">
              <w:rPr>
                <w:rFonts w:ascii="Times New Roman" w:hAnsi="Times New Roman" w:cs="Times New Roman"/>
                <w:highlight w:val="yellow"/>
              </w:rPr>
              <w:t>u</w:t>
            </w:r>
            <w:r w:rsidRPr="00344F42">
              <w:rPr>
                <w:rFonts w:ascii="Times New Roman" w:hAnsi="Times New Roman" w:cs="Times New Roman"/>
                <w:highlight w:val="yellow"/>
              </w:rPr>
              <w:t>czestnika]</w:t>
            </w:r>
          </w:p>
        </w:tc>
      </w:tr>
      <w:tr w:rsidR="00395360" w:rsidTr="00344F42">
        <w:tc>
          <w:tcPr>
            <w:tcW w:w="3823" w:type="dxa"/>
          </w:tcPr>
          <w:p w:rsidR="00395360" w:rsidRDefault="00395360" w:rsidP="002F215E">
            <w:pPr>
              <w:rPr>
                <w:rFonts w:ascii="Times New Roman" w:hAnsi="Times New Roman" w:cs="Times New Roman"/>
              </w:rPr>
            </w:pPr>
            <w:r w:rsidRPr="006F526D">
              <w:rPr>
                <w:rFonts w:ascii="Times New Roman" w:hAnsi="Times New Roman" w:cs="Times New Roman"/>
              </w:rPr>
              <w:t>P</w:t>
            </w:r>
            <w:r w:rsidR="00052EE1" w:rsidRPr="006F526D">
              <w:rPr>
                <w:rFonts w:ascii="Times New Roman" w:hAnsi="Times New Roman" w:cs="Times New Roman"/>
              </w:rPr>
              <w:t>ESEL</w:t>
            </w:r>
            <w:r w:rsidR="00075BC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1" w:type="dxa"/>
          </w:tcPr>
          <w:p w:rsidR="00395360" w:rsidRDefault="00395360" w:rsidP="002F215E">
            <w:pPr>
              <w:rPr>
                <w:rFonts w:ascii="Times New Roman" w:hAnsi="Times New Roman" w:cs="Times New Roman"/>
              </w:rPr>
            </w:pPr>
          </w:p>
        </w:tc>
      </w:tr>
      <w:tr w:rsidR="00FD409F" w:rsidTr="0042312F">
        <w:tc>
          <w:tcPr>
            <w:tcW w:w="3823" w:type="dxa"/>
          </w:tcPr>
          <w:p w:rsidR="00FD409F" w:rsidRDefault="00FD409F" w:rsidP="00423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urodzenia:</w:t>
            </w:r>
            <w:r w:rsidR="00FB075F">
              <w:rPr>
                <w:rFonts w:ascii="Times New Roman" w:hAnsi="Times New Roman" w:cs="Times New Roman"/>
              </w:rPr>
              <w:t xml:space="preserve"> </w:t>
            </w:r>
            <w:r w:rsidR="00FB075F" w:rsidRPr="00FB075F">
              <w:rPr>
                <w:rFonts w:ascii="Times New Roman" w:hAnsi="Times New Roman" w:cs="Times New Roman"/>
                <w:i/>
                <w:iCs/>
              </w:rPr>
              <w:t>(dotyczy wyłącznie osób nieposiadających numeru PESEL)</w:t>
            </w:r>
          </w:p>
        </w:tc>
        <w:tc>
          <w:tcPr>
            <w:tcW w:w="5381" w:type="dxa"/>
          </w:tcPr>
          <w:p w:rsidR="00FD409F" w:rsidRDefault="00FD409F" w:rsidP="0042312F">
            <w:pPr>
              <w:rPr>
                <w:rFonts w:ascii="Times New Roman" w:hAnsi="Times New Roman" w:cs="Times New Roman"/>
              </w:rPr>
            </w:pPr>
          </w:p>
        </w:tc>
      </w:tr>
      <w:tr w:rsidR="00CE3B04" w:rsidTr="00344F42">
        <w:tc>
          <w:tcPr>
            <w:tcW w:w="3823" w:type="dxa"/>
          </w:tcPr>
          <w:p w:rsidR="00CE3B04" w:rsidRDefault="00CE3B04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Płeć</w:t>
            </w:r>
            <w:r w:rsidR="00075BC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1" w:type="dxa"/>
          </w:tcPr>
          <w:p w:rsidR="00CE3B04" w:rsidRPr="00344F42" w:rsidRDefault="00CE3B04" w:rsidP="002F215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4F42" w:rsidTr="00344F42">
        <w:tc>
          <w:tcPr>
            <w:tcW w:w="3823" w:type="dxa"/>
          </w:tcPr>
          <w:p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5381" w:type="dxa"/>
          </w:tcPr>
          <w:p w:rsidR="00344F42" w:rsidRDefault="00344F42" w:rsidP="002F215E">
            <w:pPr>
              <w:rPr>
                <w:rFonts w:ascii="Times New Roman" w:hAnsi="Times New Roman" w:cs="Times New Roman"/>
              </w:rPr>
            </w:pPr>
            <w:r w:rsidRPr="00344F42">
              <w:rPr>
                <w:rFonts w:ascii="Times New Roman" w:hAnsi="Times New Roman" w:cs="Times New Roman"/>
                <w:highlight w:val="yellow"/>
              </w:rPr>
              <w:t>[pełny adres]</w:t>
            </w:r>
          </w:p>
        </w:tc>
      </w:tr>
      <w:tr w:rsidR="00344F42" w:rsidTr="00344F42">
        <w:tc>
          <w:tcPr>
            <w:tcW w:w="3823" w:type="dxa"/>
          </w:tcPr>
          <w:p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5381" w:type="dxa"/>
          </w:tcPr>
          <w:p w:rsidR="00344F42" w:rsidRDefault="00344F42" w:rsidP="002F215E">
            <w:pPr>
              <w:rPr>
                <w:rFonts w:ascii="Times New Roman" w:hAnsi="Times New Roman" w:cs="Times New Roman"/>
              </w:rPr>
            </w:pPr>
          </w:p>
        </w:tc>
      </w:tr>
      <w:tr w:rsidR="00344F42" w:rsidTr="00344F42">
        <w:tc>
          <w:tcPr>
            <w:tcW w:w="3823" w:type="dxa"/>
          </w:tcPr>
          <w:p w:rsidR="00344F42" w:rsidRDefault="00344F42" w:rsidP="002F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381" w:type="dxa"/>
          </w:tcPr>
          <w:p w:rsidR="00344F42" w:rsidRDefault="00344F42" w:rsidP="002F215E">
            <w:pPr>
              <w:rPr>
                <w:rFonts w:ascii="Times New Roman" w:hAnsi="Times New Roman" w:cs="Times New Roman"/>
              </w:rPr>
            </w:pPr>
          </w:p>
        </w:tc>
      </w:tr>
      <w:tr w:rsidR="00FB075F" w:rsidTr="00344F42">
        <w:tc>
          <w:tcPr>
            <w:tcW w:w="3823" w:type="dxa"/>
          </w:tcPr>
          <w:p w:rsidR="00FB075F" w:rsidRPr="00344F42" w:rsidRDefault="00FB075F" w:rsidP="002F215E">
            <w:pPr>
              <w:rPr>
                <w:rFonts w:ascii="Times New Roman" w:hAnsi="Times New Roman" w:cs="Times New Roman"/>
                <w:highlight w:val="cyan"/>
              </w:rPr>
            </w:pPr>
            <w:r w:rsidRPr="00FB075F">
              <w:rPr>
                <w:rFonts w:ascii="Times New Roman" w:hAnsi="Times New Roman" w:cs="Times New Roman"/>
              </w:rPr>
              <w:t xml:space="preserve">Kształcenie w zawodzie / </w:t>
            </w:r>
            <w:r w:rsidR="00E478BC">
              <w:rPr>
                <w:rFonts w:ascii="Times New Roman" w:hAnsi="Times New Roman" w:cs="Times New Roman"/>
              </w:rPr>
              <w:t>K</w:t>
            </w:r>
            <w:r w:rsidR="00E478BC" w:rsidRPr="00FB075F">
              <w:rPr>
                <w:rFonts w:ascii="Times New Roman" w:hAnsi="Times New Roman" w:cs="Times New Roman"/>
              </w:rPr>
              <w:t>lasa</w:t>
            </w:r>
            <w:r w:rsidR="00075BC0">
              <w:rPr>
                <w:rFonts w:ascii="Times New Roman" w:hAnsi="Times New Roman" w:cs="Times New Roman"/>
              </w:rPr>
              <w:t>:</w:t>
            </w:r>
            <w:r w:rsidR="00E478BC" w:rsidRPr="00FB075F">
              <w:rPr>
                <w:rFonts w:ascii="Times New Roman" w:hAnsi="Times New Roman" w:cs="Times New Roman"/>
              </w:rPr>
              <w:t xml:space="preserve"> </w:t>
            </w:r>
            <w:r w:rsidRPr="00FB075F">
              <w:rPr>
                <w:rFonts w:ascii="Times New Roman" w:hAnsi="Times New Roman" w:cs="Times New Roman"/>
                <w:i/>
                <w:iCs/>
              </w:rPr>
              <w:t>(dotyczy osób uczących się i absolwentów)</w:t>
            </w:r>
          </w:p>
        </w:tc>
        <w:tc>
          <w:tcPr>
            <w:tcW w:w="5381" w:type="dxa"/>
          </w:tcPr>
          <w:p w:rsidR="00FB075F" w:rsidRDefault="00FB075F" w:rsidP="002F215E">
            <w:pPr>
              <w:rPr>
                <w:rFonts w:ascii="Times New Roman" w:hAnsi="Times New Roman" w:cs="Times New Roman"/>
              </w:rPr>
            </w:pPr>
          </w:p>
        </w:tc>
      </w:tr>
    </w:tbl>
    <w:p w:rsidR="002F215E" w:rsidRDefault="002F215E" w:rsidP="00D3528B">
      <w:pPr>
        <w:spacing w:before="240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dalej zwany/-a „</w:t>
      </w:r>
      <w:r w:rsidRPr="00FB075F">
        <w:rPr>
          <w:rFonts w:ascii="Times New Roman" w:hAnsi="Times New Roman" w:cs="Times New Roman"/>
          <w:b/>
          <w:bCs/>
        </w:rPr>
        <w:t>Uczestnikiem</w:t>
      </w:r>
      <w:r w:rsidRPr="002F215E">
        <w:rPr>
          <w:rFonts w:ascii="Times New Roman" w:hAnsi="Times New Roman" w:cs="Times New Roman"/>
        </w:rPr>
        <w:t>”</w:t>
      </w:r>
      <w:r w:rsidR="000D40C3">
        <w:rPr>
          <w:rFonts w:ascii="Times New Roman" w:hAnsi="Times New Roman" w:cs="Times New Roman"/>
        </w:rPr>
        <w:t xml:space="preserve"> z </w:t>
      </w:r>
      <w:r w:rsidR="000D40C3" w:rsidRPr="006F526D">
        <w:rPr>
          <w:rFonts w:ascii="Times New Roman" w:hAnsi="Times New Roman" w:cs="Times New Roman"/>
          <w:b/>
          <w:bCs/>
        </w:rPr>
        <w:t>drugiej strony</w:t>
      </w:r>
      <w:r w:rsidR="00980256">
        <w:rPr>
          <w:rFonts w:ascii="Times New Roman" w:hAnsi="Times New Roman" w:cs="Times New Roman"/>
        </w:rPr>
        <w:t>.</w:t>
      </w:r>
    </w:p>
    <w:p w:rsidR="006E1750" w:rsidRPr="006E1750" w:rsidRDefault="006E1750" w:rsidP="006E1750">
      <w:pPr>
        <w:jc w:val="both"/>
        <w:rPr>
          <w:rFonts w:ascii="Times New Roman" w:hAnsi="Times New Roman" w:cs="Times New Roman"/>
        </w:rPr>
      </w:pPr>
      <w:r w:rsidRPr="006E1750">
        <w:rPr>
          <w:rFonts w:ascii="Times New Roman" w:hAnsi="Times New Roman" w:cs="Times New Roman"/>
        </w:rPr>
        <w:lastRenderedPageBreak/>
        <w:t>Strony uzgodniły, że na Umowę (zwaną dalej „</w:t>
      </w:r>
      <w:r w:rsidRPr="006F526D">
        <w:rPr>
          <w:rFonts w:ascii="Times New Roman" w:hAnsi="Times New Roman" w:cs="Times New Roman"/>
          <w:b/>
          <w:bCs/>
        </w:rPr>
        <w:t>Umową”</w:t>
      </w:r>
      <w:r w:rsidR="000D40C3">
        <w:rPr>
          <w:rFonts w:ascii="Times New Roman" w:hAnsi="Times New Roman" w:cs="Times New Roman"/>
        </w:rPr>
        <w:t>)</w:t>
      </w:r>
      <w:r w:rsidRPr="006E1750">
        <w:rPr>
          <w:rFonts w:ascii="Times New Roman" w:hAnsi="Times New Roman" w:cs="Times New Roman"/>
        </w:rPr>
        <w:t xml:space="preserve"> składają się:</w:t>
      </w:r>
    </w:p>
    <w:p w:rsidR="006E1750" w:rsidRPr="006E1750" w:rsidRDefault="006E1750" w:rsidP="006E1750">
      <w:pPr>
        <w:jc w:val="both"/>
        <w:rPr>
          <w:rFonts w:ascii="Times New Roman" w:hAnsi="Times New Roman" w:cs="Times New Roman"/>
        </w:rPr>
      </w:pPr>
      <w:r w:rsidRPr="006E1750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6E1750">
        <w:rPr>
          <w:rFonts w:ascii="Times New Roman" w:hAnsi="Times New Roman" w:cs="Times New Roman"/>
        </w:rPr>
        <w:t>Warunki ogólne</w:t>
      </w:r>
    </w:p>
    <w:p w:rsidR="00DF235E" w:rsidRDefault="006E1750" w:rsidP="006E1750">
      <w:pPr>
        <w:tabs>
          <w:tab w:val="left" w:pos="1701"/>
        </w:tabs>
        <w:rPr>
          <w:rFonts w:ascii="Times New Roman" w:hAnsi="Times New Roman" w:cs="Times New Roman"/>
        </w:rPr>
      </w:pPr>
      <w:r w:rsidRPr="006E1750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6E1750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>I</w:t>
      </w:r>
      <w:r w:rsidRPr="006E1750">
        <w:rPr>
          <w:rFonts w:ascii="Times New Roman" w:hAnsi="Times New Roman" w:cs="Times New Roman"/>
        </w:rPr>
        <w:t>: Porozumienie o programie mobilności w projekcie FERS</w:t>
      </w:r>
    </w:p>
    <w:p w:rsidR="006E1750" w:rsidRPr="000D40C3" w:rsidRDefault="00DF235E" w:rsidP="006F526D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E1750" w:rsidRPr="000D40C3">
        <w:rPr>
          <w:rFonts w:ascii="Times New Roman" w:hAnsi="Times New Roman" w:cs="Times New Roman"/>
        </w:rPr>
        <w:t xml:space="preserve">) </w:t>
      </w:r>
      <w:r w:rsidR="006E1750" w:rsidRPr="006F526D">
        <w:rPr>
          <w:rFonts w:ascii="Times New Roman" w:hAnsi="Times New Roman" w:cs="Times New Roman"/>
        </w:rPr>
        <w:t>Załącznik II</w:t>
      </w:r>
      <w:r w:rsidR="000D40C3">
        <w:rPr>
          <w:rFonts w:ascii="Times New Roman" w:hAnsi="Times New Roman" w:cs="Times New Roman"/>
        </w:rPr>
        <w:t xml:space="preserve">: </w:t>
      </w:r>
      <w:r w:rsidR="006E1750" w:rsidRPr="000D40C3">
        <w:rPr>
          <w:rFonts w:ascii="Times New Roman" w:hAnsi="Times New Roman" w:cs="Times New Roman"/>
        </w:rPr>
        <w:t>Oświadczenie Uczestnika mobilności</w:t>
      </w:r>
    </w:p>
    <w:p w:rsidR="002F215E" w:rsidRDefault="00DF235E" w:rsidP="006E1750">
      <w:pPr>
        <w:tabs>
          <w:tab w:val="left" w:pos="1701"/>
        </w:tabs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E1750" w:rsidRPr="006F526D">
        <w:rPr>
          <w:rFonts w:ascii="Times New Roman" w:hAnsi="Times New Roman" w:cs="Times New Roman"/>
        </w:rPr>
        <w:t xml:space="preserve">) </w:t>
      </w:r>
      <w:r w:rsidR="002F215E" w:rsidRPr="003D0C44">
        <w:rPr>
          <w:rFonts w:ascii="Times New Roman" w:hAnsi="Times New Roman" w:cs="Times New Roman"/>
        </w:rPr>
        <w:t xml:space="preserve">Załącznik </w:t>
      </w:r>
      <w:r w:rsidR="006E1750" w:rsidRPr="003D0C44">
        <w:rPr>
          <w:rFonts w:ascii="Times New Roman" w:hAnsi="Times New Roman" w:cs="Times New Roman"/>
        </w:rPr>
        <w:t>III</w:t>
      </w:r>
      <w:r w:rsidR="000D40C3">
        <w:rPr>
          <w:rFonts w:ascii="Times New Roman" w:hAnsi="Times New Roman" w:cs="Times New Roman"/>
        </w:rPr>
        <w:t>:</w:t>
      </w:r>
      <w:r w:rsidR="006E1750" w:rsidRPr="003D0C44">
        <w:rPr>
          <w:rFonts w:ascii="Times New Roman" w:hAnsi="Times New Roman" w:cs="Times New Roman"/>
        </w:rPr>
        <w:t xml:space="preserve"> </w:t>
      </w:r>
      <w:r w:rsidR="00344F42" w:rsidRPr="000D40C3">
        <w:rPr>
          <w:rFonts w:ascii="Times New Roman" w:hAnsi="Times New Roman" w:cs="Times New Roman"/>
        </w:rPr>
        <w:t>Raport indywidualny</w:t>
      </w:r>
      <w:r w:rsidR="00344F42">
        <w:rPr>
          <w:rFonts w:ascii="Times New Roman" w:hAnsi="Times New Roman" w:cs="Times New Roman"/>
        </w:rPr>
        <w:t xml:space="preserve"> – </w:t>
      </w:r>
      <w:r w:rsidR="00240484">
        <w:rPr>
          <w:rFonts w:ascii="Times New Roman" w:hAnsi="Times New Roman" w:cs="Times New Roman"/>
        </w:rPr>
        <w:t xml:space="preserve">osoba ucząca się </w:t>
      </w:r>
      <w:r w:rsidR="00AD341F">
        <w:rPr>
          <w:rFonts w:ascii="Times New Roman" w:hAnsi="Times New Roman" w:cs="Times New Roman"/>
        </w:rPr>
        <w:t>/</w:t>
      </w:r>
      <w:r w:rsidR="00240484">
        <w:rPr>
          <w:rFonts w:ascii="Times New Roman" w:hAnsi="Times New Roman" w:cs="Times New Roman"/>
        </w:rPr>
        <w:t>absolwent</w:t>
      </w:r>
    </w:p>
    <w:p w:rsidR="002F215E" w:rsidRDefault="00980256" w:rsidP="00240484">
      <w:pPr>
        <w:jc w:val="both"/>
        <w:rPr>
          <w:rFonts w:ascii="Times New Roman" w:hAnsi="Times New Roman" w:cs="Times New Roman"/>
          <w:u w:val="single"/>
        </w:rPr>
      </w:pPr>
      <w:r w:rsidRPr="00980256">
        <w:rPr>
          <w:rFonts w:ascii="Times New Roman" w:hAnsi="Times New Roman" w:cs="Times New Roman"/>
          <w:u w:val="single"/>
        </w:rPr>
        <w:t xml:space="preserve">Postanowienia zawarte w </w:t>
      </w:r>
      <w:r w:rsidR="0037037D">
        <w:rPr>
          <w:rFonts w:ascii="Times New Roman" w:hAnsi="Times New Roman" w:cs="Times New Roman"/>
          <w:u w:val="single"/>
        </w:rPr>
        <w:t xml:space="preserve">niniejszej </w:t>
      </w:r>
      <w:r w:rsidRPr="00980256">
        <w:rPr>
          <w:rFonts w:ascii="Times New Roman" w:hAnsi="Times New Roman" w:cs="Times New Roman"/>
          <w:u w:val="single"/>
        </w:rPr>
        <w:t xml:space="preserve">Umowie będą miały pierwszeństwo przed postanowieniami zawartymi w </w:t>
      </w:r>
      <w:r w:rsidR="00D9228C">
        <w:rPr>
          <w:rFonts w:ascii="Times New Roman" w:hAnsi="Times New Roman" w:cs="Times New Roman"/>
          <w:u w:val="single"/>
        </w:rPr>
        <w:t>Z</w:t>
      </w:r>
      <w:r w:rsidRPr="00980256">
        <w:rPr>
          <w:rFonts w:ascii="Times New Roman" w:hAnsi="Times New Roman" w:cs="Times New Roman"/>
          <w:u w:val="single"/>
        </w:rPr>
        <w:t>ałącznikach</w:t>
      </w:r>
      <w:r w:rsidR="0037037D">
        <w:rPr>
          <w:rFonts w:ascii="Times New Roman" w:hAnsi="Times New Roman" w:cs="Times New Roman"/>
          <w:u w:val="single"/>
        </w:rPr>
        <w:t xml:space="preserve"> do tej Umowy</w:t>
      </w:r>
      <w:r w:rsidRPr="00980256">
        <w:rPr>
          <w:rFonts w:ascii="Times New Roman" w:hAnsi="Times New Roman" w:cs="Times New Roman"/>
          <w:u w:val="single"/>
        </w:rPr>
        <w:t>.</w:t>
      </w:r>
      <w:r w:rsidR="00F66488">
        <w:rPr>
          <w:rFonts w:ascii="Times New Roman" w:hAnsi="Times New Roman" w:cs="Times New Roman"/>
          <w:u w:val="single"/>
        </w:rPr>
        <w:t xml:space="preserve"> </w:t>
      </w:r>
    </w:p>
    <w:p w:rsidR="00980256" w:rsidRPr="002F215E" w:rsidRDefault="00980256" w:rsidP="002F215E">
      <w:pPr>
        <w:rPr>
          <w:rFonts w:ascii="Times New Roman" w:hAnsi="Times New Roman" w:cs="Times New Roman"/>
        </w:rPr>
      </w:pPr>
    </w:p>
    <w:p w:rsidR="002F215E" w:rsidRPr="002F215E" w:rsidRDefault="006F526D" w:rsidP="002F215E">
      <w:pPr>
        <w:rPr>
          <w:rFonts w:ascii="Times New Roman" w:hAnsi="Times New Roman" w:cs="Times New Roman"/>
        </w:rPr>
      </w:pPr>
      <w:r w:rsidRPr="006F526D">
        <w:rPr>
          <w:rStyle w:val="hps"/>
          <w:rFonts w:ascii="Times New Roman" w:hAnsi="Times New Roman" w:cs="Times New Roman"/>
        </w:rPr>
        <w:t>Wymiana między stronami załączników z oryginalnymi podpisami nie jest wymagana. Podpisy elektroniczne lub skany dokumentu są dopuszczalne</w:t>
      </w:r>
      <w:r w:rsidR="002221EE">
        <w:rPr>
          <w:rStyle w:val="hps"/>
          <w:rFonts w:ascii="Times New Roman" w:hAnsi="Times New Roman" w:cs="Times New Roman"/>
        </w:rPr>
        <w:t>.</w:t>
      </w:r>
    </w:p>
    <w:p w:rsidR="00344F42" w:rsidRDefault="00344F42" w:rsidP="002F215E">
      <w:pPr>
        <w:jc w:val="center"/>
        <w:rPr>
          <w:rFonts w:ascii="Times New Roman" w:hAnsi="Times New Roman" w:cs="Times New Roman"/>
        </w:rPr>
      </w:pPr>
    </w:p>
    <w:p w:rsidR="002F215E" w:rsidRPr="006F526D" w:rsidRDefault="00F66488" w:rsidP="0092350A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6F526D">
        <w:rPr>
          <w:rFonts w:ascii="Times New Roman" w:hAnsi="Times New Roman" w:cs="Times New Roman"/>
          <w:b/>
          <w:bCs/>
          <w:u w:val="single"/>
        </w:rPr>
        <w:t>WARUNKI OGÓLNE</w:t>
      </w:r>
    </w:p>
    <w:p w:rsidR="008B0F8D" w:rsidRDefault="008B0F8D" w:rsidP="002F215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</w:p>
    <w:p w:rsidR="002F215E" w:rsidRPr="002F215E" w:rsidRDefault="002F215E" w:rsidP="002F215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2F215E">
        <w:rPr>
          <w:sz w:val="20"/>
          <w:lang w:val="pl-PL"/>
        </w:rPr>
        <w:t xml:space="preserve">ARTYKUŁ 1 – CEL </w:t>
      </w:r>
      <w:r w:rsidR="00F66488">
        <w:rPr>
          <w:sz w:val="20"/>
          <w:lang w:val="pl-PL"/>
        </w:rPr>
        <w:t>UMOWY</w:t>
      </w:r>
    </w:p>
    <w:p w:rsidR="00F66488" w:rsidRPr="006F526D" w:rsidRDefault="00F66488" w:rsidP="00F66488">
      <w:pPr>
        <w:ind w:left="567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1.1   Niniejsza </w:t>
      </w:r>
      <w:r w:rsidR="0006584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mowa określa prawa i obowiązki oraz warunki mające zastosowanie do wsparcia finansowego przyznawanego na realizację działań w zakresie mobilności w ramac</w:t>
      </w:r>
      <w:r w:rsidR="00065846">
        <w:rPr>
          <w:rFonts w:ascii="Times New Roman" w:hAnsi="Times New Roman" w:cs="Times New Roman"/>
        </w:rPr>
        <w:t xml:space="preserve">h </w:t>
      </w:r>
      <w:r w:rsidR="000D40C3" w:rsidRPr="006F526D">
        <w:rPr>
          <w:rFonts w:ascii="Times New Roman" w:hAnsi="Times New Roman" w:cs="Times New Roman"/>
        </w:rPr>
        <w:t xml:space="preserve">projektu </w:t>
      </w:r>
      <w:r w:rsidR="000D40C3" w:rsidRPr="000D40C3">
        <w:rPr>
          <w:rFonts w:ascii="Times New Roman" w:hAnsi="Times New Roman" w:cs="Times New Roman"/>
          <w:b/>
        </w:rPr>
        <w:t>„Zagraniczna mobilność edukacyjna uczniów i absolwentów oraz kadry kształcenia zawodowego</w:t>
      </w:r>
      <w:r w:rsidR="000D40C3" w:rsidRPr="00AD341F">
        <w:rPr>
          <w:rFonts w:ascii="Times New Roman" w:hAnsi="Times New Roman" w:cs="Times New Roman"/>
          <w:b/>
        </w:rPr>
        <w:t>”</w:t>
      </w:r>
      <w:r w:rsidR="00AD341F" w:rsidRPr="006F526D">
        <w:rPr>
          <w:rFonts w:ascii="Times New Roman" w:hAnsi="Times New Roman" w:cs="Times New Roman"/>
          <w:bCs/>
        </w:rPr>
        <w:t>,</w:t>
      </w:r>
      <w:r w:rsidR="000D40C3" w:rsidRPr="006F526D">
        <w:rPr>
          <w:rFonts w:ascii="Times New Roman" w:hAnsi="Times New Roman" w:cs="Times New Roman"/>
          <w:bCs/>
        </w:rPr>
        <w:t xml:space="preserve"> współfinansowanego przez Unię Europejską ze środków Europejskiego Funduszu Społecznego+, Programu Fundusze Europejskie dla Rozwoju Społecznego 2021-2027 realizowanego na zasadach Programu Erasmus</w:t>
      </w:r>
      <w:r w:rsidR="000D40C3" w:rsidRPr="00065846">
        <w:rPr>
          <w:rFonts w:ascii="Times New Roman" w:hAnsi="Times New Roman" w:cs="Times New Roman"/>
          <w:b/>
        </w:rPr>
        <w:t>+</w:t>
      </w:r>
      <w:r w:rsidR="00065846" w:rsidRPr="006F526D">
        <w:rPr>
          <w:rFonts w:ascii="Times New Roman" w:hAnsi="Times New Roman" w:cs="Times New Roman"/>
          <w:bCs/>
        </w:rPr>
        <w:t xml:space="preserve"> (dalej</w:t>
      </w:r>
      <w:r w:rsidR="00AD341F">
        <w:rPr>
          <w:rFonts w:ascii="Times New Roman" w:hAnsi="Times New Roman" w:cs="Times New Roman"/>
          <w:bCs/>
        </w:rPr>
        <w:t xml:space="preserve"> jako</w:t>
      </w:r>
      <w:r w:rsidR="00065846" w:rsidRPr="006F526D">
        <w:rPr>
          <w:rFonts w:ascii="Times New Roman" w:hAnsi="Times New Roman" w:cs="Times New Roman"/>
          <w:bCs/>
        </w:rPr>
        <w:t xml:space="preserve"> „FERS”)</w:t>
      </w:r>
      <w:r w:rsidRPr="006F526D">
        <w:rPr>
          <w:rFonts w:ascii="Times New Roman" w:hAnsi="Times New Roman" w:cs="Times New Roman"/>
          <w:bCs/>
        </w:rPr>
        <w:t>.</w:t>
      </w:r>
    </w:p>
    <w:p w:rsidR="002F215E" w:rsidRPr="006F526D" w:rsidRDefault="002F215E" w:rsidP="002F215E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1.</w:t>
      </w:r>
      <w:r w:rsidR="00F66488">
        <w:rPr>
          <w:rFonts w:ascii="Times New Roman" w:hAnsi="Times New Roman" w:cs="Times New Roman"/>
        </w:rPr>
        <w:t>2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Instytucja zapewni Uczestnikowi wsparcie na wyjazd w celu realizacji mobilności </w:t>
      </w:r>
      <w:r w:rsidRPr="002F215E">
        <w:rPr>
          <w:rFonts w:ascii="Times New Roman" w:hAnsi="Times New Roman" w:cs="Times New Roman"/>
        </w:rPr>
        <w:t xml:space="preserve">w ramach projektu </w:t>
      </w:r>
      <w:r w:rsidRPr="006F526D">
        <w:rPr>
          <w:rFonts w:ascii="Times New Roman" w:hAnsi="Times New Roman" w:cs="Times New Roman"/>
          <w:bCs/>
        </w:rPr>
        <w:t>„</w:t>
      </w:r>
      <w:r w:rsidR="00240484" w:rsidRPr="006F526D">
        <w:rPr>
          <w:rFonts w:ascii="Times New Roman" w:hAnsi="Times New Roman" w:cs="Times New Roman"/>
          <w:bCs/>
        </w:rPr>
        <w:t>Zagraniczna mobilność edukacyjna uczniów i absolwentów oraz kadry kształcenia zawodowego</w:t>
      </w:r>
      <w:r w:rsidR="000D40C3" w:rsidRPr="006F526D">
        <w:rPr>
          <w:rFonts w:ascii="Times New Roman" w:hAnsi="Times New Roman" w:cs="Times New Roman"/>
          <w:bCs/>
        </w:rPr>
        <w:t>”</w:t>
      </w:r>
      <w:r w:rsidR="007832C3">
        <w:rPr>
          <w:rFonts w:ascii="Times New Roman" w:hAnsi="Times New Roman" w:cs="Times New Roman"/>
          <w:bCs/>
        </w:rPr>
        <w:t>,</w:t>
      </w:r>
      <w:r w:rsidR="00C15D81" w:rsidRPr="006F526D">
        <w:rPr>
          <w:rFonts w:ascii="Times New Roman" w:hAnsi="Times New Roman" w:cs="Times New Roman"/>
          <w:bCs/>
        </w:rPr>
        <w:t xml:space="preserve"> współfinansowanego przez Unię Europejską ze środków </w:t>
      </w:r>
      <w:r w:rsidR="007832C3">
        <w:rPr>
          <w:rFonts w:ascii="Times New Roman" w:hAnsi="Times New Roman" w:cs="Times New Roman"/>
          <w:bCs/>
        </w:rPr>
        <w:t>FERS.</w:t>
      </w:r>
    </w:p>
    <w:p w:rsidR="00980256" w:rsidRPr="00980256" w:rsidRDefault="002F215E" w:rsidP="00980256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1.</w:t>
      </w:r>
      <w:r w:rsidR="00F66488">
        <w:rPr>
          <w:rFonts w:ascii="Times New Roman" w:hAnsi="Times New Roman" w:cs="Times New Roman"/>
        </w:rPr>
        <w:t>3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Uczestnik akceptuje warunki wsparcia lub zapewnienia usług określone w </w:t>
      </w:r>
      <w:r w:rsidR="00627967">
        <w:rPr>
          <w:rFonts w:ascii="Times New Roman" w:hAnsi="Times New Roman" w:cs="Times New Roman"/>
        </w:rPr>
        <w:t>a</w:t>
      </w:r>
      <w:r w:rsidR="00CE1B46">
        <w:rPr>
          <w:rFonts w:ascii="Times New Roman" w:hAnsi="Times New Roman" w:cs="Times New Roman"/>
        </w:rPr>
        <w:t>rt.</w:t>
      </w:r>
      <w:r w:rsidR="00980256" w:rsidRPr="00980256">
        <w:rPr>
          <w:rFonts w:ascii="Times New Roman" w:hAnsi="Times New Roman" w:cs="Times New Roman"/>
        </w:rPr>
        <w:t xml:space="preserve"> 3 i zobowiązuje się zrealizować program mobilności uzgodniony w Załączniku I w celu zrealizowania mobilności.</w:t>
      </w:r>
    </w:p>
    <w:p w:rsidR="002F215E" w:rsidRPr="002F215E" w:rsidRDefault="002F215E" w:rsidP="00980256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1.</w:t>
      </w:r>
      <w:r w:rsidR="00F66488">
        <w:rPr>
          <w:rFonts w:ascii="Times New Roman" w:hAnsi="Times New Roman" w:cs="Times New Roman"/>
        </w:rPr>
        <w:t>4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Wszelkie zmiany lub uzupełnienia </w:t>
      </w:r>
      <w:r w:rsidR="0037037D">
        <w:rPr>
          <w:rFonts w:ascii="Times New Roman" w:hAnsi="Times New Roman" w:cs="Times New Roman"/>
        </w:rPr>
        <w:t>U</w:t>
      </w:r>
      <w:r w:rsidR="00980256" w:rsidRPr="00980256">
        <w:rPr>
          <w:rFonts w:ascii="Times New Roman" w:hAnsi="Times New Roman" w:cs="Times New Roman"/>
        </w:rPr>
        <w:t xml:space="preserve">mowy będą zgłaszane i uzgodnione przez obie strony niniejszej </w:t>
      </w:r>
      <w:r w:rsidR="0037037D">
        <w:rPr>
          <w:rFonts w:ascii="Times New Roman" w:hAnsi="Times New Roman" w:cs="Times New Roman"/>
        </w:rPr>
        <w:t>U</w:t>
      </w:r>
      <w:r w:rsidR="00980256" w:rsidRPr="00980256">
        <w:rPr>
          <w:rFonts w:ascii="Times New Roman" w:hAnsi="Times New Roman" w:cs="Times New Roman"/>
        </w:rPr>
        <w:t>mowy w drodze formalnego pisemnego powiadomienia lub za pośrednictwem poczty elektronicznej.</w:t>
      </w:r>
    </w:p>
    <w:p w:rsidR="002F215E" w:rsidRPr="002F215E" w:rsidRDefault="002F215E" w:rsidP="002F215E">
      <w:pPr>
        <w:ind w:left="567" w:hanging="567"/>
        <w:jc w:val="both"/>
        <w:rPr>
          <w:rFonts w:ascii="Times New Roman" w:hAnsi="Times New Roman" w:cs="Times New Roman"/>
        </w:rPr>
      </w:pPr>
    </w:p>
    <w:p w:rsidR="002F215E" w:rsidRPr="002F215E" w:rsidRDefault="002F215E" w:rsidP="002F215E">
      <w:pPr>
        <w:pBdr>
          <w:bottom w:val="single" w:sz="6" w:space="1" w:color="auto"/>
        </w:pBdr>
        <w:ind w:left="567" w:hanging="567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ARTYKUŁ 2 – OKRES OBOWIĄZYWANIA UMOWY</w:t>
      </w:r>
      <w:r w:rsidR="007832C3">
        <w:rPr>
          <w:rFonts w:ascii="Times New Roman" w:hAnsi="Times New Roman" w:cs="Times New Roman"/>
        </w:rPr>
        <w:t xml:space="preserve">, </w:t>
      </w:r>
      <w:r w:rsidRPr="002F215E">
        <w:rPr>
          <w:rFonts w:ascii="Times New Roman" w:hAnsi="Times New Roman" w:cs="Times New Roman"/>
        </w:rPr>
        <w:t>CZAS TRWANIA MOBILNOŚCI</w:t>
      </w:r>
    </w:p>
    <w:p w:rsidR="00B401EB" w:rsidRPr="002F215E" w:rsidRDefault="002F215E" w:rsidP="000D40C3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2.1</w:t>
      </w:r>
      <w:r w:rsidRPr="002F215E">
        <w:rPr>
          <w:rFonts w:ascii="Times New Roman" w:hAnsi="Times New Roman" w:cs="Times New Roman"/>
        </w:rPr>
        <w:tab/>
      </w:r>
      <w:r w:rsidR="00980256" w:rsidRPr="00980256">
        <w:rPr>
          <w:rFonts w:ascii="Times New Roman" w:hAnsi="Times New Roman" w:cs="Times New Roman"/>
        </w:rPr>
        <w:t xml:space="preserve">Umowa </w:t>
      </w:r>
      <w:r w:rsidR="007832C3">
        <w:rPr>
          <w:rFonts w:ascii="Times New Roman" w:hAnsi="Times New Roman" w:cs="Times New Roman"/>
        </w:rPr>
        <w:t xml:space="preserve">wejdzie </w:t>
      </w:r>
      <w:r w:rsidR="00980256" w:rsidRPr="00980256">
        <w:rPr>
          <w:rFonts w:ascii="Times New Roman" w:hAnsi="Times New Roman" w:cs="Times New Roman"/>
        </w:rPr>
        <w:t>w życie z dniem jej podpisania przez ostatnią ze stron.</w:t>
      </w:r>
    </w:p>
    <w:p w:rsidR="008A17F4" w:rsidRPr="008A17F4" w:rsidRDefault="002F215E" w:rsidP="00924555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2.2</w:t>
      </w:r>
      <w:r w:rsidR="00924555">
        <w:rPr>
          <w:rFonts w:ascii="Times New Roman" w:hAnsi="Times New Roman" w:cs="Times New Roman"/>
        </w:rPr>
        <w:tab/>
      </w:r>
      <w:r w:rsidR="008A17F4" w:rsidRPr="008A17F4">
        <w:rPr>
          <w:rFonts w:ascii="Times New Roman" w:hAnsi="Times New Roman" w:cs="Times New Roman"/>
        </w:rPr>
        <w:t xml:space="preserve">Okres mobilności powinien rozpocząć się najwcześniej </w:t>
      </w:r>
      <w:r w:rsidR="008211EF">
        <w:rPr>
          <w:rFonts w:ascii="Times New Roman" w:hAnsi="Times New Roman" w:cs="Times New Roman"/>
        </w:rPr>
        <w:t>23.09.2024</w:t>
      </w:r>
      <w:r w:rsidR="008A17F4" w:rsidRPr="008A17F4">
        <w:rPr>
          <w:rFonts w:ascii="Times New Roman" w:hAnsi="Times New Roman" w:cs="Times New Roman"/>
        </w:rPr>
        <w:t xml:space="preserve"> i zakończyć najpóźniej </w:t>
      </w:r>
      <w:r w:rsidR="008211EF">
        <w:rPr>
          <w:rFonts w:ascii="Times New Roman" w:hAnsi="Times New Roman" w:cs="Times New Roman"/>
        </w:rPr>
        <w:t>04.10.2024</w:t>
      </w:r>
      <w:r w:rsidR="008A17F4" w:rsidRPr="008A17F4">
        <w:rPr>
          <w:rFonts w:ascii="Times New Roman" w:hAnsi="Times New Roman" w:cs="Times New Roman"/>
        </w:rPr>
        <w:t>.</w:t>
      </w:r>
    </w:p>
    <w:p w:rsidR="008A17F4" w:rsidRDefault="008A17F4" w:rsidP="006F526D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8A17F4">
        <w:rPr>
          <w:rFonts w:ascii="Times New Roman" w:hAnsi="Times New Roman" w:cs="Times New Roman"/>
        </w:rPr>
        <w:t>Datą rozpoczęcia okresu mobilności jest pierwszy dzień, w jakim Uczestnik powinien być obecny w instytucji przyjmującej, a datą zakończenia mobilności jest ostatni dzień, w jakim Uczestnik powinien być obecny w instytucji przyjmującej</w:t>
      </w:r>
      <w:r w:rsidRPr="008211EF">
        <w:rPr>
          <w:rFonts w:ascii="Times New Roman" w:hAnsi="Times New Roman" w:cs="Times New Roman"/>
        </w:rPr>
        <w:t xml:space="preserve">. </w:t>
      </w:r>
      <w:r w:rsidR="008211EF">
        <w:rPr>
          <w:rFonts w:ascii="Times New Roman" w:hAnsi="Times New Roman" w:cs="Times New Roman"/>
        </w:rPr>
        <w:t>4</w:t>
      </w:r>
      <w:r w:rsidRPr="008A17F4">
        <w:rPr>
          <w:rFonts w:ascii="Times New Roman" w:hAnsi="Times New Roman" w:cs="Times New Roman"/>
        </w:rPr>
        <w:t xml:space="preserve"> dni na podróż zostan</w:t>
      </w:r>
      <w:r w:rsidR="00540102">
        <w:rPr>
          <w:rFonts w:ascii="Times New Roman" w:hAnsi="Times New Roman" w:cs="Times New Roman"/>
        </w:rPr>
        <w:t>ą</w:t>
      </w:r>
      <w:r w:rsidRPr="008A17F4">
        <w:rPr>
          <w:rFonts w:ascii="Times New Roman" w:hAnsi="Times New Roman" w:cs="Times New Roman"/>
        </w:rPr>
        <w:t xml:space="preserve"> dodan</w:t>
      </w:r>
      <w:r w:rsidR="00540102">
        <w:rPr>
          <w:rFonts w:ascii="Times New Roman" w:hAnsi="Times New Roman" w:cs="Times New Roman"/>
        </w:rPr>
        <w:t>e</w:t>
      </w:r>
      <w:r w:rsidRPr="008A17F4">
        <w:rPr>
          <w:rFonts w:ascii="Times New Roman" w:hAnsi="Times New Roman" w:cs="Times New Roman"/>
        </w:rPr>
        <w:t xml:space="preserve"> do okresu trwania mobilności i uwzględnione w obliczeniu należnego wsparcia indywidu</w:t>
      </w:r>
      <w:r w:rsidR="0012761B">
        <w:rPr>
          <w:rFonts w:ascii="Times New Roman" w:hAnsi="Times New Roman" w:cs="Times New Roman"/>
        </w:rPr>
        <w:t>a</w:t>
      </w:r>
      <w:r w:rsidRPr="008A17F4">
        <w:rPr>
          <w:rFonts w:ascii="Times New Roman" w:hAnsi="Times New Roman" w:cs="Times New Roman"/>
        </w:rPr>
        <w:t>lnego.</w:t>
      </w:r>
    </w:p>
    <w:p w:rsidR="000D40C3" w:rsidRDefault="00B401EB" w:rsidP="000D40C3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ab/>
        <w:t xml:space="preserve">Szczegółowy okres działań jest opisany w załączniku </w:t>
      </w:r>
      <w:r w:rsidR="00020BB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do </w:t>
      </w:r>
      <w:r w:rsidR="0006584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mowy.</w:t>
      </w:r>
    </w:p>
    <w:p w:rsidR="002F215E" w:rsidRPr="002F215E" w:rsidRDefault="002F215E" w:rsidP="00924555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lastRenderedPageBreak/>
        <w:t>2.</w:t>
      </w:r>
      <w:r w:rsidR="008A17F4">
        <w:rPr>
          <w:rFonts w:ascii="Times New Roman" w:hAnsi="Times New Roman" w:cs="Times New Roman"/>
        </w:rPr>
        <w:t>4</w:t>
      </w:r>
      <w:r w:rsidRPr="002F215E">
        <w:rPr>
          <w:rFonts w:ascii="Times New Roman" w:hAnsi="Times New Roman" w:cs="Times New Roman"/>
        </w:rPr>
        <w:tab/>
        <w:t>Rzeczywista data rozpoczęcia i zakończenia właściwego okresu działa</w:t>
      </w:r>
      <w:r w:rsidR="004E05B0">
        <w:rPr>
          <w:rFonts w:ascii="Times New Roman" w:hAnsi="Times New Roman" w:cs="Times New Roman"/>
        </w:rPr>
        <w:t>ń merytorycznych</w:t>
      </w:r>
      <w:r w:rsidRPr="002F215E">
        <w:rPr>
          <w:rFonts w:ascii="Times New Roman" w:hAnsi="Times New Roman" w:cs="Times New Roman"/>
        </w:rPr>
        <w:t xml:space="preserve"> musi być określona w zaświadczeniu</w:t>
      </w:r>
      <w:r w:rsidR="00BF3692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>o uczestnictwie</w:t>
      </w:r>
      <w:r w:rsidR="00BF3692">
        <w:rPr>
          <w:rFonts w:ascii="Times New Roman" w:hAnsi="Times New Roman" w:cs="Times New Roman"/>
        </w:rPr>
        <w:t xml:space="preserve"> (certyfikacie)</w:t>
      </w:r>
      <w:r w:rsidRPr="002F215E">
        <w:rPr>
          <w:rFonts w:ascii="Times New Roman" w:hAnsi="Times New Roman" w:cs="Times New Roman"/>
        </w:rPr>
        <w:t xml:space="preserve"> wystawionym przez </w:t>
      </w:r>
      <w:r w:rsidR="00E53861">
        <w:rPr>
          <w:rFonts w:ascii="Times New Roman" w:hAnsi="Times New Roman" w:cs="Times New Roman"/>
        </w:rPr>
        <w:t xml:space="preserve">instytucję </w:t>
      </w:r>
      <w:r w:rsidRPr="002F215E">
        <w:rPr>
          <w:rFonts w:ascii="Times New Roman" w:hAnsi="Times New Roman" w:cs="Times New Roman"/>
        </w:rPr>
        <w:t>przyjmującą.</w:t>
      </w:r>
    </w:p>
    <w:p w:rsidR="002F215E" w:rsidRPr="002F215E" w:rsidRDefault="002F215E" w:rsidP="002F215E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496253" w:rsidRDefault="00496253" w:rsidP="006F526D">
      <w:pPr>
        <w:pStyle w:val="Text1"/>
        <w:pBdr>
          <w:bottom w:val="single" w:sz="6" w:space="4" w:color="auto"/>
        </w:pBdr>
        <w:spacing w:after="0"/>
        <w:ind w:left="0"/>
        <w:jc w:val="left"/>
        <w:rPr>
          <w:sz w:val="20"/>
          <w:lang w:val="pl-PL"/>
        </w:rPr>
      </w:pPr>
    </w:p>
    <w:p w:rsidR="002F215E" w:rsidRPr="006F526D" w:rsidRDefault="002F215E" w:rsidP="006F526D">
      <w:pPr>
        <w:pStyle w:val="Text1"/>
        <w:pBdr>
          <w:bottom w:val="single" w:sz="6" w:space="4" w:color="auto"/>
        </w:pBdr>
        <w:spacing w:after="0"/>
        <w:ind w:left="0"/>
        <w:jc w:val="left"/>
        <w:rPr>
          <w:sz w:val="22"/>
          <w:szCs w:val="22"/>
          <w:lang w:val="pl-PL"/>
        </w:rPr>
      </w:pPr>
      <w:r w:rsidRPr="006F526D">
        <w:rPr>
          <w:sz w:val="22"/>
          <w:szCs w:val="22"/>
          <w:lang w:val="pl-PL"/>
        </w:rPr>
        <w:t xml:space="preserve">ARTYKUŁ 3 – </w:t>
      </w:r>
      <w:r w:rsidR="002066AF" w:rsidRPr="006F526D">
        <w:rPr>
          <w:sz w:val="22"/>
          <w:szCs w:val="22"/>
          <w:lang w:val="pl-PL"/>
        </w:rPr>
        <w:t xml:space="preserve">WSPARCIE FINANSOWE </w:t>
      </w:r>
    </w:p>
    <w:p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3.1</w:t>
      </w:r>
      <w:r w:rsidRPr="002F215E">
        <w:rPr>
          <w:rFonts w:ascii="Times New Roman" w:hAnsi="Times New Roman" w:cs="Times New Roman"/>
        </w:rPr>
        <w:tab/>
        <w:t xml:space="preserve">Wsparcie finansowe będzie obliczone zgodnie z zasadami finansowania zawartymi </w:t>
      </w:r>
      <w:bookmarkStart w:id="2" w:name="_Hlk149641793"/>
      <w:r w:rsidRPr="002F215E">
        <w:rPr>
          <w:rFonts w:ascii="Times New Roman" w:hAnsi="Times New Roman" w:cs="Times New Roman"/>
        </w:rPr>
        <w:t>w Przewodniku po programie Erasmus+</w:t>
      </w:r>
      <w:r w:rsidR="002066AF">
        <w:rPr>
          <w:rFonts w:ascii="Times New Roman" w:hAnsi="Times New Roman" w:cs="Times New Roman"/>
        </w:rPr>
        <w:t xml:space="preserve"> </w:t>
      </w:r>
      <w:r w:rsidR="00EA65FF">
        <w:rPr>
          <w:rFonts w:ascii="Times New Roman" w:hAnsi="Times New Roman" w:cs="Times New Roman"/>
        </w:rPr>
        <w:t>(</w:t>
      </w:r>
      <w:r w:rsidR="00392D25">
        <w:rPr>
          <w:rFonts w:ascii="Times New Roman" w:hAnsi="Times New Roman" w:cs="Times New Roman"/>
        </w:rPr>
        <w:t>konkurs</w:t>
      </w:r>
      <w:r w:rsidR="002066AF">
        <w:rPr>
          <w:rFonts w:ascii="Times New Roman" w:hAnsi="Times New Roman" w:cs="Times New Roman"/>
        </w:rPr>
        <w:t xml:space="preserve"> 2023</w:t>
      </w:r>
      <w:r w:rsidR="00EA65FF">
        <w:rPr>
          <w:rFonts w:ascii="Times New Roman" w:hAnsi="Times New Roman" w:cs="Times New Roman"/>
        </w:rPr>
        <w:t>)</w:t>
      </w:r>
      <w:r w:rsidR="00113FBC">
        <w:rPr>
          <w:rFonts w:ascii="Times New Roman" w:hAnsi="Times New Roman" w:cs="Times New Roman"/>
        </w:rPr>
        <w:t>.</w:t>
      </w:r>
    </w:p>
    <w:bookmarkEnd w:id="2"/>
    <w:p w:rsidR="00496253" w:rsidRPr="00496253" w:rsidRDefault="002F215E" w:rsidP="00496253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3.2</w:t>
      </w:r>
      <w:r w:rsidRPr="002F215E">
        <w:rPr>
          <w:rFonts w:ascii="Times New Roman" w:hAnsi="Times New Roman" w:cs="Times New Roman"/>
        </w:rPr>
        <w:tab/>
      </w:r>
      <w:r w:rsidR="00BF3692">
        <w:rPr>
          <w:rFonts w:ascii="Times New Roman" w:hAnsi="Times New Roman" w:cs="Times New Roman"/>
        </w:rPr>
        <w:t xml:space="preserve">Uczestnik otrzyma wsparcie finansowe z funduszy Programu </w:t>
      </w:r>
      <w:r w:rsidR="00E042CA">
        <w:rPr>
          <w:rFonts w:ascii="Times New Roman" w:hAnsi="Times New Roman" w:cs="Times New Roman"/>
        </w:rPr>
        <w:t>Fundusze Europejskie dla Rozwoju Społecznego</w:t>
      </w:r>
      <w:r w:rsidR="0037037D">
        <w:rPr>
          <w:rFonts w:ascii="Times New Roman" w:hAnsi="Times New Roman" w:cs="Times New Roman"/>
        </w:rPr>
        <w:t xml:space="preserve"> 2021-2027</w:t>
      </w:r>
      <w:r w:rsidR="00E042CA">
        <w:rPr>
          <w:rFonts w:ascii="Times New Roman" w:hAnsi="Times New Roman" w:cs="Times New Roman"/>
        </w:rPr>
        <w:t xml:space="preserve"> na następującą liczbę dni:</w:t>
      </w:r>
      <w:r w:rsidR="00113FBC">
        <w:rPr>
          <w:rFonts w:ascii="Times New Roman" w:hAnsi="Times New Roman" w:cs="Times New Roman"/>
        </w:rPr>
        <w:t xml:space="preserve"> </w:t>
      </w:r>
      <w:r w:rsidR="0061748D">
        <w:rPr>
          <w:rFonts w:ascii="Times New Roman" w:hAnsi="Times New Roman" w:cs="Times New Roman"/>
        </w:rPr>
        <w:t>16</w:t>
      </w:r>
      <w:r w:rsidR="00496253" w:rsidRPr="0061748D">
        <w:rPr>
          <w:rFonts w:ascii="Times New Roman" w:hAnsi="Times New Roman" w:cs="Times New Roman"/>
        </w:rPr>
        <w:t>.</w:t>
      </w:r>
    </w:p>
    <w:p w:rsidR="00020BB8" w:rsidRDefault="002F215E" w:rsidP="00496253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3.3 </w:t>
      </w:r>
      <w:r w:rsidR="00496253">
        <w:rPr>
          <w:rFonts w:ascii="Times New Roman" w:hAnsi="Times New Roman" w:cs="Times New Roman"/>
        </w:rPr>
        <w:tab/>
      </w:r>
      <w:r w:rsidR="00020BB8" w:rsidRPr="00020BB8">
        <w:rPr>
          <w:rFonts w:ascii="Times New Roman" w:hAnsi="Times New Roman" w:cs="Times New Roman"/>
        </w:rPr>
        <w:t>Uczestnik może złożyć wniosek dotyczący przedłużenia okresu mobilności fizycznej w ramach limitu określonego w przewodniku po programie Erasmus+</w:t>
      </w:r>
      <w:r w:rsidR="00CC4BE3">
        <w:rPr>
          <w:rFonts w:ascii="Times New Roman" w:hAnsi="Times New Roman" w:cs="Times New Roman"/>
        </w:rPr>
        <w:t xml:space="preserve"> </w:t>
      </w:r>
      <w:r w:rsidR="00C514AA" w:rsidRPr="00D63C6A">
        <w:t xml:space="preserve">od 10 do 89 </w:t>
      </w:r>
      <w:r w:rsidR="00020BB8" w:rsidRPr="00020BB8">
        <w:rPr>
          <w:rFonts w:ascii="Times New Roman" w:hAnsi="Times New Roman" w:cs="Times New Roman"/>
        </w:rPr>
        <w:t>dni</w:t>
      </w:r>
      <w:r w:rsidR="00924555" w:rsidRPr="00810EF7">
        <w:rPr>
          <w:rStyle w:val="Odwoanieprzypisudolnego"/>
          <w:rFonts w:ascii="Times New Roman" w:hAnsi="Times New Roman"/>
          <w:vertAlign w:val="superscript"/>
        </w:rPr>
        <w:footnoteReference w:id="1"/>
      </w:r>
      <w:r w:rsidR="00020BB8" w:rsidRPr="00020BB8">
        <w:rPr>
          <w:rFonts w:ascii="Times New Roman" w:hAnsi="Times New Roman" w:cs="Times New Roman"/>
        </w:rPr>
        <w:t xml:space="preserve">. Jeżeli Instytucja wyrazi zgodę na przedłużenie okresu mobilności, niniejsza </w:t>
      </w:r>
      <w:r w:rsidR="00065846">
        <w:rPr>
          <w:rFonts w:ascii="Times New Roman" w:hAnsi="Times New Roman" w:cs="Times New Roman"/>
        </w:rPr>
        <w:t>U</w:t>
      </w:r>
      <w:r w:rsidR="00020BB8" w:rsidRPr="00020BB8">
        <w:rPr>
          <w:rFonts w:ascii="Times New Roman" w:hAnsi="Times New Roman" w:cs="Times New Roman"/>
        </w:rPr>
        <w:t>mowa będzie aneksowana w odpowiednim zakresie.</w:t>
      </w:r>
    </w:p>
    <w:p w:rsidR="002F215E" w:rsidRPr="002F215E" w:rsidRDefault="00020BB8" w:rsidP="004C7A41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>
        <w:rPr>
          <w:rFonts w:ascii="Times New Roman" w:hAnsi="Times New Roman" w:cs="Times New Roman"/>
        </w:rPr>
        <w:tab/>
      </w:r>
      <w:r w:rsidR="002F215E" w:rsidRPr="002F215E">
        <w:rPr>
          <w:rFonts w:ascii="Times New Roman" w:hAnsi="Times New Roman" w:cs="Times New Roman"/>
        </w:rPr>
        <w:t xml:space="preserve">Łączna wysokość wsparcia finansowego na okres mobilności wynosi </w:t>
      </w:r>
      <w:r w:rsidR="00CC195B">
        <w:rPr>
          <w:rFonts w:ascii="Times New Roman" w:hAnsi="Times New Roman" w:cs="Times New Roman"/>
        </w:rPr>
        <w:t>1768</w:t>
      </w:r>
      <w:r w:rsidR="002F215E" w:rsidRPr="002F215E">
        <w:rPr>
          <w:rFonts w:ascii="Times New Roman" w:hAnsi="Times New Roman" w:cs="Times New Roman"/>
        </w:rPr>
        <w:t xml:space="preserve"> EUR.</w:t>
      </w:r>
      <w:r w:rsidR="00496253">
        <w:rPr>
          <w:rFonts w:ascii="Times New Roman" w:hAnsi="Times New Roman" w:cs="Times New Roman"/>
        </w:rPr>
        <w:t xml:space="preserve"> </w:t>
      </w:r>
    </w:p>
    <w:p w:rsidR="002F215E" w:rsidRPr="002F215E" w:rsidRDefault="002F215E" w:rsidP="00806AD8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</w:t>
      </w:r>
      <w:r w:rsidR="00020BB8">
        <w:rPr>
          <w:rFonts w:ascii="Times New Roman" w:hAnsi="Times New Roman" w:cs="Times New Roman"/>
        </w:rPr>
        <w:t>5</w:t>
      </w:r>
      <w:r w:rsidRPr="002F215E">
        <w:rPr>
          <w:rFonts w:ascii="Times New Roman" w:hAnsi="Times New Roman" w:cs="Times New Roman"/>
        </w:rPr>
        <w:tab/>
        <w:t xml:space="preserve">Instytucja zapewni Uczestnikowi wymagane wsparcie w postaci bezpośredniego świadczenia należnych usług. W takim przypadku </w:t>
      </w:r>
      <w:r w:rsidR="008A2AC2">
        <w:rPr>
          <w:rFonts w:ascii="Times New Roman" w:hAnsi="Times New Roman" w:cs="Times New Roman"/>
        </w:rPr>
        <w:t>I</w:t>
      </w:r>
      <w:r w:rsidRPr="002F215E">
        <w:rPr>
          <w:rFonts w:ascii="Times New Roman" w:hAnsi="Times New Roman" w:cs="Times New Roman"/>
        </w:rPr>
        <w:t xml:space="preserve">nstytucja zapewni odpowiedni standard, jakość i bezpieczeństwo świadczonych usług. </w:t>
      </w:r>
    </w:p>
    <w:p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</w:t>
      </w:r>
      <w:r w:rsidR="00020BB8">
        <w:rPr>
          <w:rFonts w:ascii="Times New Roman" w:hAnsi="Times New Roman" w:cs="Times New Roman"/>
        </w:rPr>
        <w:t>6</w:t>
      </w:r>
      <w:r w:rsidRPr="002F215E">
        <w:rPr>
          <w:rFonts w:ascii="Times New Roman" w:hAnsi="Times New Roman" w:cs="Times New Roman"/>
        </w:rPr>
        <w:tab/>
      </w:r>
      <w:r w:rsidR="003C3F5F" w:rsidRPr="003C3F5F">
        <w:rPr>
          <w:rFonts w:ascii="Times New Roman" w:hAnsi="Times New Roman" w:cs="Times New Roman"/>
        </w:rPr>
        <w:t>Zwrot dodatkowych kosztów poniesionych w związku ze wsparciem włączenia, jeżeli dotyczy, będzie dokonany w oparciu o dowody finansowe dostarczone przez Uczestnika</w:t>
      </w:r>
      <w:r w:rsidR="001C5738">
        <w:rPr>
          <w:rFonts w:ascii="Times New Roman" w:hAnsi="Times New Roman" w:cs="Times New Roman"/>
        </w:rPr>
        <w:t>,</w:t>
      </w:r>
      <w:r w:rsidR="003C3F5F" w:rsidRPr="003C3F5F">
        <w:rPr>
          <w:rFonts w:ascii="Times New Roman" w:hAnsi="Times New Roman" w:cs="Times New Roman"/>
        </w:rPr>
        <w:t xml:space="preserve"> potwierdzające poniesienie dodatkowych kosztów.</w:t>
      </w:r>
    </w:p>
    <w:p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</w:t>
      </w:r>
      <w:r w:rsidR="00020BB8">
        <w:rPr>
          <w:rFonts w:ascii="Times New Roman" w:hAnsi="Times New Roman" w:cs="Times New Roman"/>
        </w:rPr>
        <w:t>7</w:t>
      </w:r>
      <w:r w:rsidR="00020BB8"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ab/>
      </w:r>
      <w:r w:rsidR="00B2269E" w:rsidRPr="00B2269E">
        <w:rPr>
          <w:rFonts w:ascii="Times New Roman" w:hAnsi="Times New Roman" w:cs="Times New Roman"/>
          <w:lang w:val="fr-FR"/>
        </w:rPr>
        <w:t xml:space="preserve">Wsparcie finansowe nie może być przeznaczone na pokrycie podobnych kosztów, uprzednio finansowanych z </w:t>
      </w:r>
      <w:r w:rsidR="00B2269E" w:rsidRPr="00B2269E">
        <w:rPr>
          <w:rFonts w:ascii="Times New Roman" w:hAnsi="Times New Roman" w:cs="Times New Roman"/>
        </w:rPr>
        <w:t>funduszy Unii</w:t>
      </w:r>
      <w:r w:rsidR="00B2269E" w:rsidRPr="00B2269E">
        <w:rPr>
          <w:rFonts w:ascii="Times New Roman" w:hAnsi="Times New Roman" w:cs="Times New Roman"/>
          <w:lang w:val="fr-FR"/>
        </w:rPr>
        <w:t xml:space="preserve"> Europejskiej</w:t>
      </w:r>
      <w:r w:rsidR="00B2269E" w:rsidRPr="00B2269E">
        <w:rPr>
          <w:rFonts w:ascii="Times New Roman" w:hAnsi="Times New Roman" w:cs="Times New Roman"/>
        </w:rPr>
        <w:t>.</w:t>
      </w:r>
    </w:p>
    <w:p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</w:t>
      </w:r>
      <w:r w:rsidR="00020BB8">
        <w:rPr>
          <w:rFonts w:ascii="Times New Roman" w:hAnsi="Times New Roman" w:cs="Times New Roman"/>
        </w:rPr>
        <w:t>8</w:t>
      </w:r>
      <w:r w:rsidRPr="002F215E">
        <w:rPr>
          <w:rFonts w:ascii="Times New Roman" w:hAnsi="Times New Roman" w:cs="Times New Roman"/>
        </w:rPr>
        <w:tab/>
      </w:r>
      <w:r w:rsidR="00B2269E" w:rsidRPr="00B2269E">
        <w:rPr>
          <w:rFonts w:ascii="Times New Roman" w:hAnsi="Times New Roman" w:cs="Times New Roman"/>
        </w:rPr>
        <w:t>O ile nie jest naruszony artykuł 3.</w:t>
      </w:r>
      <w:r w:rsidR="00CC5CEA">
        <w:rPr>
          <w:rFonts w:ascii="Times New Roman" w:hAnsi="Times New Roman" w:cs="Times New Roman"/>
        </w:rPr>
        <w:t>7</w:t>
      </w:r>
      <w:r w:rsidR="00B2269E" w:rsidRPr="00B2269E">
        <w:rPr>
          <w:rFonts w:ascii="Times New Roman" w:hAnsi="Times New Roman" w:cs="Times New Roman"/>
        </w:rPr>
        <w:t xml:space="preserve"> </w:t>
      </w:r>
      <w:r w:rsidR="0037037D">
        <w:rPr>
          <w:rFonts w:ascii="Times New Roman" w:hAnsi="Times New Roman" w:cs="Times New Roman"/>
        </w:rPr>
        <w:t xml:space="preserve">Umowy </w:t>
      </w:r>
      <w:r w:rsidR="00B2269E" w:rsidRPr="00B2269E">
        <w:rPr>
          <w:rFonts w:ascii="Times New Roman" w:hAnsi="Times New Roman" w:cs="Times New Roman"/>
        </w:rPr>
        <w:t>oraz Uczestnik realizuje program mobilności  uzgodniony w Załączniku I, inne środki finansowania, w tym dochód z działalności nie kolidującej z uczeniem się /szkoleniem</w:t>
      </w:r>
      <w:r w:rsidR="001C5738">
        <w:rPr>
          <w:rFonts w:ascii="Times New Roman" w:hAnsi="Times New Roman" w:cs="Times New Roman"/>
        </w:rPr>
        <w:t>,</w:t>
      </w:r>
      <w:r w:rsidR="00B2269E" w:rsidRPr="00B2269E">
        <w:rPr>
          <w:rFonts w:ascii="Times New Roman" w:hAnsi="Times New Roman" w:cs="Times New Roman"/>
        </w:rPr>
        <w:t xml:space="preserve"> są dopuszczalne.</w:t>
      </w:r>
    </w:p>
    <w:p w:rsidR="002F215E" w:rsidRPr="002F215E" w:rsidRDefault="002F215E" w:rsidP="002F215E">
      <w:pPr>
        <w:spacing w:before="120" w:after="24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</w:t>
      </w:r>
      <w:r w:rsidR="00020BB8">
        <w:rPr>
          <w:rFonts w:ascii="Times New Roman" w:hAnsi="Times New Roman" w:cs="Times New Roman"/>
        </w:rPr>
        <w:t>9</w:t>
      </w:r>
      <w:r w:rsidRPr="002F215E">
        <w:rPr>
          <w:rFonts w:ascii="Times New Roman" w:hAnsi="Times New Roman" w:cs="Times New Roman"/>
        </w:rPr>
        <w:tab/>
        <w:t xml:space="preserve">Dofinansowanie lub jego część będzie podlegać zwrotowi, jeżeli </w:t>
      </w:r>
      <w:r w:rsidR="0037037D">
        <w:rPr>
          <w:rFonts w:ascii="Times New Roman" w:hAnsi="Times New Roman" w:cs="Times New Roman"/>
        </w:rPr>
        <w:t>U</w:t>
      </w:r>
      <w:r w:rsidRPr="002F215E">
        <w:rPr>
          <w:rFonts w:ascii="Times New Roman" w:hAnsi="Times New Roman" w:cs="Times New Roman"/>
        </w:rPr>
        <w:t xml:space="preserve">czestnik nie będzie przestrzegać warunków działania zgodnie z </w:t>
      </w:r>
      <w:r w:rsidR="001C5738">
        <w:rPr>
          <w:rFonts w:ascii="Times New Roman" w:hAnsi="Times New Roman" w:cs="Times New Roman"/>
        </w:rPr>
        <w:t>postanowieniami</w:t>
      </w:r>
      <w:r w:rsidRPr="002F215E">
        <w:rPr>
          <w:rFonts w:ascii="Times New Roman" w:hAnsi="Times New Roman" w:cs="Times New Roman"/>
        </w:rPr>
        <w:t xml:space="preserve"> Umowy. Jednakże zwrot nie będzie wymagany, jeżeli </w:t>
      </w:r>
      <w:r w:rsidR="0037037D">
        <w:rPr>
          <w:rFonts w:ascii="Times New Roman" w:hAnsi="Times New Roman" w:cs="Times New Roman"/>
        </w:rPr>
        <w:t>U</w:t>
      </w:r>
      <w:r w:rsidRPr="002F215E">
        <w:rPr>
          <w:rFonts w:ascii="Times New Roman" w:hAnsi="Times New Roman" w:cs="Times New Roman"/>
        </w:rPr>
        <w:t>czestnik nie mógł ukończyć planowanych działań za granicą opisanych w Załączniku I z</w:t>
      </w:r>
      <w:r w:rsidR="00C514AA">
        <w:rPr>
          <w:rFonts w:ascii="Times New Roman" w:hAnsi="Times New Roman" w:cs="Times New Roman"/>
        </w:rPr>
        <w:t> </w:t>
      </w:r>
      <w:r w:rsidRPr="002F215E">
        <w:rPr>
          <w:rFonts w:ascii="Times New Roman" w:hAnsi="Times New Roman" w:cs="Times New Roman"/>
        </w:rPr>
        <w:t>powodu działania „siły wyższej”</w:t>
      </w:r>
      <w:r w:rsidR="00182C7F">
        <w:rPr>
          <w:rFonts w:ascii="Times New Roman" w:hAnsi="Times New Roman" w:cs="Times New Roman"/>
        </w:rPr>
        <w:t xml:space="preserve"> </w:t>
      </w:r>
      <w:r w:rsidR="00182C7F" w:rsidRPr="001F4F78">
        <w:rPr>
          <w:rFonts w:ascii="Times New Roman" w:hAnsi="Times New Roman" w:cs="Times New Roman"/>
        </w:rPr>
        <w:t>(definicja „siły wyższej</w:t>
      </w:r>
      <w:r w:rsidR="001F4F78" w:rsidRPr="006F526D">
        <w:rPr>
          <w:rFonts w:ascii="Times New Roman" w:hAnsi="Times New Roman" w:cs="Times New Roman"/>
        </w:rPr>
        <w:t>”</w:t>
      </w:r>
      <w:r w:rsidR="00182C7F" w:rsidRPr="001F4F78">
        <w:rPr>
          <w:rFonts w:ascii="Times New Roman" w:hAnsi="Times New Roman" w:cs="Times New Roman"/>
        </w:rPr>
        <w:t xml:space="preserve"> znajduje się w </w:t>
      </w:r>
      <w:r w:rsidR="002221EE">
        <w:rPr>
          <w:rFonts w:ascii="Times New Roman" w:hAnsi="Times New Roman" w:cs="Times New Roman"/>
        </w:rPr>
        <w:t>a</w:t>
      </w:r>
      <w:r w:rsidR="002221EE" w:rsidRPr="001F4F78">
        <w:rPr>
          <w:rFonts w:ascii="Times New Roman" w:hAnsi="Times New Roman" w:cs="Times New Roman"/>
        </w:rPr>
        <w:t>rt</w:t>
      </w:r>
      <w:r w:rsidR="00182C7F" w:rsidRPr="001F4F78">
        <w:rPr>
          <w:rFonts w:ascii="Times New Roman" w:hAnsi="Times New Roman" w:cs="Times New Roman"/>
        </w:rPr>
        <w:t xml:space="preserve">. </w:t>
      </w:r>
      <w:r w:rsidR="00670B59" w:rsidRPr="006F526D">
        <w:rPr>
          <w:rFonts w:ascii="Times New Roman" w:hAnsi="Times New Roman" w:cs="Times New Roman"/>
        </w:rPr>
        <w:t>10.2 niniejszej Umowy)</w:t>
      </w:r>
      <w:r w:rsidRPr="006F526D">
        <w:rPr>
          <w:rFonts w:ascii="Times New Roman" w:hAnsi="Times New Roman" w:cs="Times New Roman"/>
          <w:color w:val="FF0000"/>
        </w:rPr>
        <w:t xml:space="preserve">. </w:t>
      </w:r>
      <w:r w:rsidRPr="002F215E">
        <w:rPr>
          <w:rFonts w:ascii="Times New Roman" w:hAnsi="Times New Roman" w:cs="Times New Roman"/>
        </w:rPr>
        <w:t xml:space="preserve">Takie przypadki muszą być zgłaszane przez </w:t>
      </w:r>
      <w:r w:rsidR="001F4F78">
        <w:rPr>
          <w:rFonts w:ascii="Times New Roman" w:hAnsi="Times New Roman" w:cs="Times New Roman"/>
        </w:rPr>
        <w:t>Instytucję</w:t>
      </w:r>
      <w:r w:rsidR="001F4F78"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 xml:space="preserve">na piśmie i podlegają </w:t>
      </w:r>
      <w:r w:rsidR="001C5738">
        <w:rPr>
          <w:rFonts w:ascii="Times New Roman" w:hAnsi="Times New Roman" w:cs="Times New Roman"/>
        </w:rPr>
        <w:t xml:space="preserve">uprzedniemu </w:t>
      </w:r>
      <w:r w:rsidRPr="002F215E">
        <w:rPr>
          <w:rFonts w:ascii="Times New Roman" w:hAnsi="Times New Roman" w:cs="Times New Roman"/>
        </w:rPr>
        <w:t>zatwierdzeniu przez F</w:t>
      </w:r>
      <w:r w:rsidR="001C5738">
        <w:rPr>
          <w:rFonts w:ascii="Times New Roman" w:hAnsi="Times New Roman" w:cs="Times New Roman"/>
        </w:rPr>
        <w:t xml:space="preserve">undację </w:t>
      </w:r>
      <w:r w:rsidRPr="002F215E">
        <w:rPr>
          <w:rFonts w:ascii="Times New Roman" w:hAnsi="Times New Roman" w:cs="Times New Roman"/>
        </w:rPr>
        <w:t>R</w:t>
      </w:r>
      <w:r w:rsidR="001C5738">
        <w:rPr>
          <w:rFonts w:ascii="Times New Roman" w:hAnsi="Times New Roman" w:cs="Times New Roman"/>
        </w:rPr>
        <w:t xml:space="preserve">ozwoju </w:t>
      </w:r>
      <w:r w:rsidRPr="002F215E">
        <w:rPr>
          <w:rFonts w:ascii="Times New Roman" w:hAnsi="Times New Roman" w:cs="Times New Roman"/>
        </w:rPr>
        <w:t>S</w:t>
      </w:r>
      <w:r w:rsidR="001C5738">
        <w:rPr>
          <w:rFonts w:ascii="Times New Roman" w:hAnsi="Times New Roman" w:cs="Times New Roman"/>
        </w:rPr>
        <w:t xml:space="preserve">ystemu </w:t>
      </w:r>
      <w:r w:rsidRPr="002F215E">
        <w:rPr>
          <w:rFonts w:ascii="Times New Roman" w:hAnsi="Times New Roman" w:cs="Times New Roman"/>
        </w:rPr>
        <w:t>E</w:t>
      </w:r>
      <w:r w:rsidR="001C5738">
        <w:rPr>
          <w:rFonts w:ascii="Times New Roman" w:hAnsi="Times New Roman" w:cs="Times New Roman"/>
        </w:rPr>
        <w:t>dukacji</w:t>
      </w:r>
      <w:r w:rsidRPr="002F215E">
        <w:rPr>
          <w:rFonts w:ascii="Times New Roman" w:hAnsi="Times New Roman" w:cs="Times New Roman"/>
        </w:rPr>
        <w:t xml:space="preserve">. </w:t>
      </w:r>
    </w:p>
    <w:p w:rsidR="002F215E" w:rsidRPr="002F215E" w:rsidRDefault="002F215E" w:rsidP="002F215E">
      <w:pPr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3.</w:t>
      </w:r>
      <w:r w:rsidR="00020BB8">
        <w:rPr>
          <w:rFonts w:ascii="Times New Roman" w:hAnsi="Times New Roman" w:cs="Times New Roman"/>
        </w:rPr>
        <w:t>10</w:t>
      </w:r>
      <w:r w:rsidRPr="002F215E">
        <w:rPr>
          <w:rFonts w:ascii="Times New Roman" w:hAnsi="Times New Roman" w:cs="Times New Roman"/>
        </w:rPr>
        <w:tab/>
        <w:t xml:space="preserve">W przypadku rezygnacji ucznia z uczestnictwa w mobilności rodzic/opiekun prawny jest zobowiązany poinformować niezwłocznie </w:t>
      </w:r>
      <w:r w:rsidR="00D171DE">
        <w:rPr>
          <w:rFonts w:ascii="Times New Roman" w:hAnsi="Times New Roman" w:cs="Times New Roman"/>
        </w:rPr>
        <w:t>Instytucję</w:t>
      </w:r>
      <w:r w:rsidR="00D171DE"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>o tym fakcie na piśmie wraz z podaniem przyczyny.</w:t>
      </w:r>
    </w:p>
    <w:p w:rsidR="002F215E" w:rsidRPr="002F215E" w:rsidRDefault="002F215E" w:rsidP="002F215E">
      <w:pPr>
        <w:rPr>
          <w:rFonts w:ascii="Times New Roman" w:hAnsi="Times New Roman" w:cs="Times New Roman"/>
        </w:rPr>
      </w:pPr>
    </w:p>
    <w:p w:rsidR="002F215E" w:rsidRPr="002F215E" w:rsidRDefault="002F215E" w:rsidP="002F215E">
      <w:pPr>
        <w:pBdr>
          <w:bottom w:val="single" w:sz="6" w:space="1" w:color="auto"/>
        </w:pBdr>
        <w:ind w:left="567" w:hanging="567"/>
        <w:rPr>
          <w:rFonts w:ascii="Times New Roman" w:hAnsi="Times New Roman" w:cs="Times New Roman"/>
        </w:rPr>
      </w:pPr>
      <w:bookmarkStart w:id="3" w:name="_Hlk146789105"/>
      <w:r w:rsidRPr="002F215E">
        <w:rPr>
          <w:rFonts w:ascii="Times New Roman" w:hAnsi="Times New Roman" w:cs="Times New Roman"/>
        </w:rPr>
        <w:t>ARTYKUŁ 4 – WARUNKI PŁATNOŚCI</w:t>
      </w:r>
    </w:p>
    <w:bookmarkEnd w:id="3"/>
    <w:p w:rsidR="00C54192" w:rsidRPr="00E042CA" w:rsidRDefault="002F215E" w:rsidP="009B1569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lastRenderedPageBreak/>
        <w:t>4.1</w:t>
      </w:r>
      <w:r w:rsidR="00B2269E">
        <w:rPr>
          <w:rFonts w:ascii="Times New Roman" w:hAnsi="Times New Roman" w:cs="Times New Roman"/>
        </w:rPr>
        <w:tab/>
      </w:r>
      <w:r w:rsidR="009B1569">
        <w:rPr>
          <w:rFonts w:ascii="Times New Roman" w:hAnsi="Times New Roman" w:cs="Times New Roman"/>
        </w:rPr>
        <w:t>Nie dotyczy</w:t>
      </w:r>
      <w:r w:rsidR="00B2269E" w:rsidRPr="00B2269E">
        <w:rPr>
          <w:rFonts w:ascii="Times New Roman" w:hAnsi="Times New Roman" w:cs="Times New Roman"/>
        </w:rPr>
        <w:t>.</w:t>
      </w:r>
    </w:p>
    <w:p w:rsidR="002F215E" w:rsidRPr="009B1569" w:rsidRDefault="009B1569" w:rsidP="00B51FE6">
      <w:pPr>
        <w:pStyle w:val="Akapitzlist"/>
        <w:numPr>
          <w:ilvl w:val="1"/>
          <w:numId w:val="12"/>
        </w:num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r w:rsidRPr="009B1569">
        <w:rPr>
          <w:rFonts w:ascii="Times New Roman" w:hAnsi="Times New Roman" w:cs="Times New Roman"/>
        </w:rPr>
        <w:t>Nie dotyczy</w:t>
      </w:r>
      <w:r w:rsidR="00B2269E" w:rsidRPr="009B1569">
        <w:rPr>
          <w:rFonts w:ascii="Times New Roman" w:hAnsi="Times New Roman" w:cs="Times New Roman"/>
        </w:rPr>
        <w:t>.</w:t>
      </w:r>
    </w:p>
    <w:p w:rsidR="002F215E" w:rsidRPr="006F526D" w:rsidRDefault="002F215E" w:rsidP="00B51FE6">
      <w:pPr>
        <w:pStyle w:val="Akapitzlist"/>
        <w:numPr>
          <w:ilvl w:val="1"/>
          <w:numId w:val="12"/>
        </w:numPr>
        <w:spacing w:before="24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F526D">
        <w:rPr>
          <w:rFonts w:ascii="Times New Roman" w:hAnsi="Times New Roman" w:cs="Times New Roman"/>
        </w:rPr>
        <w:t>Uczestnik musi przedłożyć zaświadczenie o pobycie (certyfikat udziału w działaniu na wzorze FRSE</w:t>
      </w:r>
      <w:r w:rsidR="008A2AC2" w:rsidRPr="006F526D">
        <w:rPr>
          <w:rFonts w:ascii="Times New Roman" w:hAnsi="Times New Roman" w:cs="Times New Roman"/>
        </w:rPr>
        <w:t xml:space="preserve"> umieszczony na stronie </w:t>
      </w:r>
      <w:r w:rsidR="00515D7A">
        <w:rPr>
          <w:rFonts w:ascii="Times New Roman" w:hAnsi="Times New Roman" w:cs="Times New Roman"/>
        </w:rPr>
        <w:t>P</w:t>
      </w:r>
      <w:r w:rsidR="008A2AC2" w:rsidRPr="006F526D">
        <w:rPr>
          <w:rFonts w:ascii="Times New Roman" w:hAnsi="Times New Roman" w:cs="Times New Roman"/>
        </w:rPr>
        <w:t>rojektu</w:t>
      </w:r>
      <w:r w:rsidRPr="006F526D">
        <w:rPr>
          <w:rFonts w:ascii="Times New Roman" w:hAnsi="Times New Roman" w:cs="Times New Roman"/>
        </w:rPr>
        <w:t xml:space="preserve">) wystawione przez </w:t>
      </w:r>
      <w:r w:rsidR="00EA2279">
        <w:rPr>
          <w:rFonts w:ascii="Times New Roman" w:hAnsi="Times New Roman" w:cs="Times New Roman"/>
        </w:rPr>
        <w:t>i</w:t>
      </w:r>
      <w:r w:rsidR="00D171DE" w:rsidRPr="006F526D">
        <w:rPr>
          <w:rFonts w:ascii="Times New Roman" w:hAnsi="Times New Roman" w:cs="Times New Roman"/>
        </w:rPr>
        <w:t xml:space="preserve">nstytucję </w:t>
      </w:r>
      <w:r w:rsidRPr="006F526D">
        <w:rPr>
          <w:rFonts w:ascii="Times New Roman" w:hAnsi="Times New Roman" w:cs="Times New Roman"/>
        </w:rPr>
        <w:t>przyjmującą wskazujące na datę rozpoczęcia i zakończenia okresu działania</w:t>
      </w:r>
      <w:r w:rsidR="00EF2E41">
        <w:rPr>
          <w:rFonts w:ascii="Times New Roman" w:hAnsi="Times New Roman" w:cs="Times New Roman"/>
        </w:rPr>
        <w:t xml:space="preserve"> merytorycznego</w:t>
      </w:r>
      <w:r w:rsidRPr="006F526D">
        <w:rPr>
          <w:rFonts w:ascii="Times New Roman" w:hAnsi="Times New Roman" w:cs="Times New Roman"/>
        </w:rPr>
        <w:t xml:space="preserve">. </w:t>
      </w:r>
    </w:p>
    <w:p w:rsidR="00163BC5" w:rsidRDefault="00163BC5" w:rsidP="00163BC5">
      <w:pPr>
        <w:pStyle w:val="Akapitzlist"/>
        <w:spacing w:before="120"/>
        <w:ind w:left="360"/>
        <w:jc w:val="both"/>
        <w:rPr>
          <w:rFonts w:ascii="Times New Roman" w:hAnsi="Times New Roman" w:cs="Times New Roman"/>
        </w:rPr>
      </w:pPr>
    </w:p>
    <w:p w:rsidR="00163BC5" w:rsidRPr="002F215E" w:rsidRDefault="00163BC5" w:rsidP="00B51FE6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ARTYKUŁ </w:t>
      </w:r>
      <w:r>
        <w:rPr>
          <w:rFonts w:ascii="Times New Roman" w:hAnsi="Times New Roman" w:cs="Times New Roman"/>
        </w:rPr>
        <w:t>5</w:t>
      </w:r>
      <w:r w:rsidRPr="002F215E">
        <w:rPr>
          <w:rFonts w:ascii="Times New Roman" w:hAnsi="Times New Roman" w:cs="Times New Roman"/>
        </w:rPr>
        <w:t xml:space="preserve"> –</w:t>
      </w:r>
      <w:r w:rsidRPr="002F215E" w:rsidDel="00DF1D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ZWROT WSPARCIA FINANSOWEGO</w:t>
      </w:r>
    </w:p>
    <w:p w:rsidR="00371F8C" w:rsidRDefault="00371F8C" w:rsidP="00D3528B">
      <w:pPr>
        <w:pBdr>
          <w:bottom w:val="single" w:sz="6" w:space="1" w:color="auto"/>
        </w:pBd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>
        <w:rPr>
          <w:rFonts w:ascii="Times New Roman" w:hAnsi="Times New Roman" w:cs="Times New Roman"/>
        </w:rPr>
        <w:tab/>
      </w:r>
      <w:r w:rsidRPr="00371F8C">
        <w:rPr>
          <w:rFonts w:ascii="Times New Roman" w:hAnsi="Times New Roman" w:cs="Times New Roman"/>
        </w:rPr>
        <w:t xml:space="preserve">Instytucja wystąpi do Uczestnika o zwrot wsparcia finansowego lub jego części, jeśli Uczestnik nie zastosuje się do warunków Umowy. Jeżeli </w:t>
      </w:r>
      <w:r w:rsidR="0050253A">
        <w:rPr>
          <w:rFonts w:ascii="Times New Roman" w:hAnsi="Times New Roman" w:cs="Times New Roman"/>
        </w:rPr>
        <w:t>U</w:t>
      </w:r>
      <w:r w:rsidRPr="00371F8C">
        <w:rPr>
          <w:rFonts w:ascii="Times New Roman" w:hAnsi="Times New Roman" w:cs="Times New Roman"/>
        </w:rPr>
        <w:t xml:space="preserve">czestnik wypowie Umowę przed jej wygaśnięciem, </w:t>
      </w:r>
      <w:r w:rsidR="00EA2279">
        <w:rPr>
          <w:rFonts w:ascii="Times New Roman" w:hAnsi="Times New Roman" w:cs="Times New Roman"/>
        </w:rPr>
        <w:t xml:space="preserve">Uczestnik zobowiązany </w:t>
      </w:r>
      <w:r w:rsidR="003C6B1E">
        <w:rPr>
          <w:rFonts w:ascii="Times New Roman" w:hAnsi="Times New Roman" w:cs="Times New Roman"/>
        </w:rPr>
        <w:t>będzie</w:t>
      </w:r>
      <w:r w:rsidR="00EA2279">
        <w:rPr>
          <w:rFonts w:ascii="Times New Roman" w:hAnsi="Times New Roman" w:cs="Times New Roman"/>
        </w:rPr>
        <w:t xml:space="preserve"> do zwrotu </w:t>
      </w:r>
      <w:r w:rsidRPr="00371F8C">
        <w:rPr>
          <w:rFonts w:ascii="Times New Roman" w:hAnsi="Times New Roman" w:cs="Times New Roman"/>
        </w:rPr>
        <w:t>kwot</w:t>
      </w:r>
      <w:r w:rsidR="00EA2279">
        <w:rPr>
          <w:rFonts w:ascii="Times New Roman" w:hAnsi="Times New Roman" w:cs="Times New Roman"/>
        </w:rPr>
        <w:t>y</w:t>
      </w:r>
      <w:r w:rsidRPr="00371F8C">
        <w:rPr>
          <w:rFonts w:ascii="Times New Roman" w:hAnsi="Times New Roman" w:cs="Times New Roman"/>
        </w:rPr>
        <w:t xml:space="preserve"> już otrzymanego wsparcia finansowego, chyba że uzgodniono inaczej z </w:t>
      </w:r>
      <w:r w:rsidR="00EA2279">
        <w:rPr>
          <w:rFonts w:ascii="Times New Roman" w:hAnsi="Times New Roman" w:cs="Times New Roman"/>
        </w:rPr>
        <w:t>I</w:t>
      </w:r>
      <w:r w:rsidRPr="00371F8C">
        <w:rPr>
          <w:rFonts w:ascii="Times New Roman" w:hAnsi="Times New Roman" w:cs="Times New Roman"/>
        </w:rPr>
        <w:t>nstytucją. T</w:t>
      </w:r>
      <w:r w:rsidR="008B4420">
        <w:rPr>
          <w:rFonts w:ascii="Times New Roman" w:hAnsi="Times New Roman" w:cs="Times New Roman"/>
        </w:rPr>
        <w:t>e</w:t>
      </w:r>
      <w:r w:rsidRPr="00371F8C">
        <w:rPr>
          <w:rFonts w:ascii="Times New Roman" w:hAnsi="Times New Roman" w:cs="Times New Roman"/>
        </w:rPr>
        <w:t xml:space="preserve"> ostatnie wymaga zgłoszenia przez </w:t>
      </w:r>
      <w:r w:rsidR="003C6B1E">
        <w:rPr>
          <w:rFonts w:ascii="Times New Roman" w:hAnsi="Times New Roman" w:cs="Times New Roman"/>
        </w:rPr>
        <w:t>I</w:t>
      </w:r>
      <w:r w:rsidRPr="00371F8C">
        <w:rPr>
          <w:rFonts w:ascii="Times New Roman" w:hAnsi="Times New Roman" w:cs="Times New Roman"/>
        </w:rPr>
        <w:t>nstytucję do</w:t>
      </w:r>
      <w:r w:rsidR="002221EE">
        <w:rPr>
          <w:rFonts w:ascii="Times New Roman" w:hAnsi="Times New Roman" w:cs="Times New Roman"/>
        </w:rPr>
        <w:t xml:space="preserve"> akceptacji</w:t>
      </w:r>
      <w:r w:rsidRPr="00371F8C">
        <w:rPr>
          <w:rFonts w:ascii="Times New Roman" w:hAnsi="Times New Roman" w:cs="Times New Roman"/>
        </w:rPr>
        <w:t xml:space="preserve"> </w:t>
      </w:r>
      <w:r w:rsidR="002221EE">
        <w:rPr>
          <w:rFonts w:ascii="Times New Roman" w:hAnsi="Times New Roman" w:cs="Times New Roman"/>
        </w:rPr>
        <w:t xml:space="preserve">Fundacji </w:t>
      </w:r>
      <w:r>
        <w:rPr>
          <w:rFonts w:ascii="Times New Roman" w:hAnsi="Times New Roman" w:cs="Times New Roman"/>
        </w:rPr>
        <w:t>R</w:t>
      </w:r>
      <w:r w:rsidR="002221EE">
        <w:rPr>
          <w:rFonts w:ascii="Times New Roman" w:hAnsi="Times New Roman" w:cs="Times New Roman"/>
        </w:rPr>
        <w:t xml:space="preserve">ozwoju </w:t>
      </w:r>
      <w:r>
        <w:rPr>
          <w:rFonts w:ascii="Times New Roman" w:hAnsi="Times New Roman" w:cs="Times New Roman"/>
        </w:rPr>
        <w:t>S</w:t>
      </w:r>
      <w:r w:rsidR="002221EE">
        <w:rPr>
          <w:rFonts w:ascii="Times New Roman" w:hAnsi="Times New Roman" w:cs="Times New Roman"/>
        </w:rPr>
        <w:t xml:space="preserve">ystemu </w:t>
      </w:r>
      <w:r>
        <w:rPr>
          <w:rFonts w:ascii="Times New Roman" w:hAnsi="Times New Roman" w:cs="Times New Roman"/>
        </w:rPr>
        <w:t>E</w:t>
      </w:r>
      <w:r w:rsidR="002221EE">
        <w:rPr>
          <w:rFonts w:ascii="Times New Roman" w:hAnsi="Times New Roman" w:cs="Times New Roman"/>
        </w:rPr>
        <w:t>dukacji.</w:t>
      </w:r>
    </w:p>
    <w:p w:rsidR="00835A0E" w:rsidRPr="002F215E" w:rsidRDefault="00835A0E" w:rsidP="00BC4E64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2F215E" w:rsidRPr="002F215E" w:rsidRDefault="002F215E" w:rsidP="002F215E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bookmarkStart w:id="4" w:name="_Hlk146627490"/>
      <w:r w:rsidRPr="002F215E">
        <w:rPr>
          <w:rFonts w:ascii="Times New Roman" w:hAnsi="Times New Roman" w:cs="Times New Roman"/>
        </w:rPr>
        <w:t xml:space="preserve">ARTYKUŁ </w:t>
      </w:r>
      <w:r w:rsidR="00371F8C">
        <w:rPr>
          <w:rFonts w:ascii="Times New Roman" w:hAnsi="Times New Roman" w:cs="Times New Roman"/>
        </w:rPr>
        <w:t>6</w:t>
      </w:r>
      <w:r w:rsidR="00371F8C"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>–</w:t>
      </w:r>
      <w:r w:rsidRPr="002F215E" w:rsidDel="00DF1DE2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>UBEZPIECZENIE</w:t>
      </w:r>
    </w:p>
    <w:bookmarkEnd w:id="4"/>
    <w:p w:rsidR="002F215E" w:rsidRPr="002F215E" w:rsidRDefault="00371F8C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F215E" w:rsidRPr="002F215E">
        <w:rPr>
          <w:rFonts w:ascii="Times New Roman" w:hAnsi="Times New Roman" w:cs="Times New Roman"/>
        </w:rPr>
        <w:t>.1</w:t>
      </w:r>
      <w:r w:rsidR="002F215E" w:rsidRPr="002F215E">
        <w:rPr>
          <w:rFonts w:ascii="Times New Roman" w:hAnsi="Times New Roman" w:cs="Times New Roman"/>
        </w:rPr>
        <w:tab/>
      </w:r>
      <w:r w:rsidR="00B2269E" w:rsidRPr="00B2269E">
        <w:rPr>
          <w:rFonts w:ascii="Times New Roman" w:hAnsi="Times New Roman" w:cs="Times New Roman"/>
        </w:rPr>
        <w:t>Instytucja upewni się, że Uczestnik posiada odpowiednie ubezpieczenie poprzez zapewnienie ubezpieczenia lub poprzez uzgodnienie z instytucją przyjmującą, że ta ostatnia zapewni ubezpieczenie lub samodzielnie przez Uczestnika po zapewnieniu mu odpowiednich informacji w tym zakresie.</w:t>
      </w:r>
    </w:p>
    <w:p w:rsidR="002F215E" w:rsidRPr="002F215E" w:rsidRDefault="00371F8C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F215E" w:rsidRPr="002F215E">
        <w:rPr>
          <w:rFonts w:ascii="Times New Roman" w:hAnsi="Times New Roman" w:cs="Times New Roman"/>
        </w:rPr>
        <w:t>.2</w:t>
      </w:r>
      <w:r w:rsidR="002F215E" w:rsidRPr="002F215E">
        <w:rPr>
          <w:rFonts w:ascii="Times New Roman" w:hAnsi="Times New Roman" w:cs="Times New Roman"/>
        </w:rPr>
        <w:tab/>
        <w:t>Ubezpieczenie obejmuje co najmniej ubezpieczenie zdrowotne,</w:t>
      </w:r>
      <w:r w:rsidR="00EA2279">
        <w:rPr>
          <w:rFonts w:ascii="Times New Roman" w:hAnsi="Times New Roman" w:cs="Times New Roman"/>
        </w:rPr>
        <w:t xml:space="preserve"> od</w:t>
      </w:r>
      <w:r w:rsidR="002F215E" w:rsidRPr="002F215E">
        <w:rPr>
          <w:rFonts w:ascii="Times New Roman" w:hAnsi="Times New Roman" w:cs="Times New Roman"/>
        </w:rPr>
        <w:t xml:space="preserve"> odpowiedzialności cywilnej i następstw nieszczęśliwych wypadków.</w:t>
      </w:r>
    </w:p>
    <w:p w:rsidR="002F215E" w:rsidRPr="002F215E" w:rsidRDefault="002F215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ab/>
      </w:r>
      <w:r w:rsidRPr="002F215E">
        <w:rPr>
          <w:rFonts w:ascii="Times New Roman" w:hAnsi="Times New Roman" w:cs="Times New Roman"/>
          <w:highlight w:val="yellow"/>
        </w:rPr>
        <w:t>Ubezpieczyciel/</w:t>
      </w:r>
      <w:r w:rsidR="003B47F7">
        <w:rPr>
          <w:rFonts w:ascii="Times New Roman" w:hAnsi="Times New Roman" w:cs="Times New Roman"/>
          <w:highlight w:val="yellow"/>
        </w:rPr>
        <w:t>-</w:t>
      </w:r>
      <w:r w:rsidRPr="002F215E">
        <w:rPr>
          <w:rFonts w:ascii="Times New Roman" w:hAnsi="Times New Roman" w:cs="Times New Roman"/>
          <w:highlight w:val="yellow"/>
        </w:rPr>
        <w:t>ele, numer polisy, warunki ubezpieczenia</w:t>
      </w:r>
      <w:r w:rsidR="00530F7A">
        <w:rPr>
          <w:rFonts w:ascii="Times New Roman" w:hAnsi="Times New Roman" w:cs="Times New Roman"/>
        </w:rPr>
        <w:t>:</w:t>
      </w:r>
    </w:p>
    <w:p w:rsidR="002F215E" w:rsidRPr="002F215E" w:rsidRDefault="00E925FE" w:rsidP="002F215E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F215E" w:rsidRPr="002F215E">
        <w:rPr>
          <w:rFonts w:ascii="Times New Roman" w:hAnsi="Times New Roman" w:cs="Times New Roman"/>
        </w:rPr>
        <w:t>.3</w:t>
      </w:r>
      <w:r w:rsidR="002F215E" w:rsidRPr="002F215E">
        <w:rPr>
          <w:rFonts w:ascii="Times New Roman" w:hAnsi="Times New Roman" w:cs="Times New Roman"/>
        </w:rPr>
        <w:tab/>
        <w:t>S</w:t>
      </w:r>
      <w:r w:rsidR="002F215E" w:rsidRPr="002F215E">
        <w:rPr>
          <w:rStyle w:val="y2iqfc"/>
          <w:rFonts w:ascii="Times New Roman" w:hAnsi="Times New Roman" w:cs="Times New Roman"/>
        </w:rPr>
        <w:t xml:space="preserve">troną odpowiedzialną za objęcie ochroną ubezpieczeniową jest: </w:t>
      </w:r>
      <w:r w:rsidR="007A69E1" w:rsidRPr="007065D7">
        <w:rPr>
          <w:rStyle w:val="y2iqfc"/>
          <w:rFonts w:ascii="Times New Roman" w:hAnsi="Times New Roman" w:cs="Times New Roman"/>
        </w:rPr>
        <w:t>I</w:t>
      </w:r>
      <w:r w:rsidR="002F215E" w:rsidRPr="007065D7">
        <w:rPr>
          <w:rStyle w:val="y2iqfc"/>
          <w:rFonts w:ascii="Times New Roman" w:hAnsi="Times New Roman" w:cs="Times New Roman"/>
        </w:rPr>
        <w:t>nstytucja</w:t>
      </w:r>
      <w:r w:rsidR="007065D7">
        <w:rPr>
          <w:rStyle w:val="y2iqfc"/>
          <w:rFonts w:ascii="Times New Roman" w:hAnsi="Times New Roman" w:cs="Times New Roman"/>
        </w:rPr>
        <w:t>.</w:t>
      </w:r>
    </w:p>
    <w:p w:rsidR="00E925FE" w:rsidRPr="00E925FE" w:rsidRDefault="00E925FE" w:rsidP="006F526D">
      <w:pPr>
        <w:pBdr>
          <w:bottom w:val="single" w:sz="6" w:space="1" w:color="auto"/>
        </w:pBdr>
        <w:rPr>
          <w:rFonts w:ascii="Times New Roman" w:hAnsi="Times New Roman" w:cs="Times New Roman"/>
          <w:iCs/>
        </w:rPr>
      </w:pPr>
    </w:p>
    <w:p w:rsidR="002F215E" w:rsidRPr="002F215E" w:rsidRDefault="002F215E" w:rsidP="002F215E">
      <w:pPr>
        <w:pBdr>
          <w:bottom w:val="single" w:sz="6" w:space="1" w:color="auto"/>
        </w:pBdr>
        <w:rPr>
          <w:rFonts w:ascii="Times New Roman" w:hAnsi="Times New Roman" w:cs="Times New Roman"/>
          <w:iCs/>
        </w:rPr>
      </w:pPr>
      <w:bookmarkStart w:id="5" w:name="_Hlk146628746"/>
      <w:r w:rsidRPr="002F215E">
        <w:rPr>
          <w:rFonts w:ascii="Times New Roman" w:hAnsi="Times New Roman" w:cs="Times New Roman"/>
        </w:rPr>
        <w:t xml:space="preserve">ARTYKUŁ </w:t>
      </w:r>
      <w:r w:rsidR="00785687">
        <w:rPr>
          <w:rFonts w:ascii="Times New Roman" w:hAnsi="Times New Roman" w:cs="Times New Roman"/>
        </w:rPr>
        <w:t>7</w:t>
      </w:r>
      <w:r w:rsidR="00E925FE"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 xml:space="preserve">– INDYWIDUALNY RAPORT </w:t>
      </w:r>
      <w:r w:rsidR="0083423F">
        <w:rPr>
          <w:rFonts w:ascii="Times New Roman" w:hAnsi="Times New Roman" w:cs="Times New Roman"/>
        </w:rPr>
        <w:t>UCZESTNIKA Z MOBILNOŚCI</w:t>
      </w:r>
      <w:r w:rsidRPr="002F215E">
        <w:rPr>
          <w:rFonts w:ascii="Times New Roman" w:hAnsi="Times New Roman" w:cs="Times New Roman"/>
        </w:rPr>
        <w:t xml:space="preserve"> </w:t>
      </w:r>
    </w:p>
    <w:bookmarkEnd w:id="5"/>
    <w:p w:rsidR="002F215E" w:rsidRPr="009F0E31" w:rsidRDefault="00785687" w:rsidP="007065D7">
      <w:pPr>
        <w:pStyle w:val="Akapitzlist"/>
        <w:spacing w:after="0"/>
        <w:ind w:left="567" w:hanging="567"/>
        <w:jc w:val="both"/>
        <w:rPr>
          <w:rFonts w:ascii="Times New Roman" w:hAnsi="Times New Roman" w:cs="Times New Roman"/>
          <w:szCs w:val="24"/>
          <w:highlight w:val="cyan"/>
        </w:rPr>
      </w:pPr>
      <w:r>
        <w:rPr>
          <w:rFonts w:ascii="Times New Roman" w:hAnsi="Times New Roman" w:cs="Times New Roman"/>
        </w:rPr>
        <w:t>7</w:t>
      </w:r>
      <w:r w:rsidR="002F215E" w:rsidRPr="002F215E">
        <w:rPr>
          <w:rFonts w:ascii="Times New Roman" w:hAnsi="Times New Roman" w:cs="Times New Roman"/>
        </w:rPr>
        <w:t>.1</w:t>
      </w:r>
      <w:r w:rsidR="002F215E" w:rsidRPr="002F215E">
        <w:rPr>
          <w:rFonts w:ascii="Times New Roman" w:hAnsi="Times New Roman" w:cs="Times New Roman"/>
        </w:rPr>
        <w:tab/>
        <w:t>Uczestnik wypełni indywidualny raport</w:t>
      </w:r>
      <w:r w:rsidR="009F0E31">
        <w:rPr>
          <w:rFonts w:ascii="Times New Roman" w:hAnsi="Times New Roman" w:cs="Times New Roman"/>
        </w:rPr>
        <w:t xml:space="preserve"> stanowiący </w:t>
      </w:r>
      <w:r w:rsidR="00BC3B55">
        <w:rPr>
          <w:rFonts w:ascii="Times New Roman" w:hAnsi="Times New Roman" w:cs="Times New Roman"/>
        </w:rPr>
        <w:t xml:space="preserve">Załącznik </w:t>
      </w:r>
      <w:r w:rsidR="00EA2279">
        <w:rPr>
          <w:rFonts w:ascii="Times New Roman" w:hAnsi="Times New Roman" w:cs="Times New Roman"/>
        </w:rPr>
        <w:t>III</w:t>
      </w:r>
      <w:r w:rsidR="00640886">
        <w:rPr>
          <w:rFonts w:ascii="Times New Roman" w:hAnsi="Times New Roman" w:cs="Times New Roman"/>
        </w:rPr>
        <w:t xml:space="preserve"> </w:t>
      </w:r>
      <w:r w:rsidR="002F215E" w:rsidRPr="009F0E31">
        <w:rPr>
          <w:rFonts w:ascii="Times New Roman" w:hAnsi="Times New Roman" w:cs="Times New Roman"/>
        </w:rPr>
        <w:t>w terminie 14 dni</w:t>
      </w:r>
      <w:r w:rsidR="00EE2972">
        <w:rPr>
          <w:rFonts w:ascii="Times New Roman" w:hAnsi="Times New Roman" w:cs="Times New Roman"/>
        </w:rPr>
        <w:t>,</w:t>
      </w:r>
      <w:r w:rsidR="002F215E" w:rsidRPr="009F0E31">
        <w:rPr>
          <w:rFonts w:ascii="Times New Roman" w:hAnsi="Times New Roman" w:cs="Times New Roman"/>
        </w:rPr>
        <w:t xml:space="preserve"> licząc od ostatniego dnia zajęć merytorycznych</w:t>
      </w:r>
      <w:r w:rsidR="006F7A9C">
        <w:rPr>
          <w:rFonts w:ascii="Times New Roman" w:hAnsi="Times New Roman" w:cs="Times New Roman"/>
        </w:rPr>
        <w:t xml:space="preserve"> w instytucji przyjmującej</w:t>
      </w:r>
      <w:r w:rsidR="002F215E" w:rsidRPr="009F0E31">
        <w:rPr>
          <w:rFonts w:ascii="Times New Roman" w:hAnsi="Times New Roman" w:cs="Times New Roman"/>
        </w:rPr>
        <w:t xml:space="preserve">. Uczestnik, który nie złoży indywidualnego raportu może zostać wezwany przez </w:t>
      </w:r>
      <w:r w:rsidR="008A2AC2">
        <w:rPr>
          <w:rFonts w:ascii="Times New Roman" w:hAnsi="Times New Roman" w:cs="Times New Roman"/>
        </w:rPr>
        <w:t>I</w:t>
      </w:r>
      <w:r w:rsidR="002F215E" w:rsidRPr="009F0E31">
        <w:rPr>
          <w:rFonts w:ascii="Times New Roman" w:hAnsi="Times New Roman" w:cs="Times New Roman"/>
        </w:rPr>
        <w:t xml:space="preserve">nstytucję do częściowego lub pełnego zwrotu </w:t>
      </w:r>
      <w:r w:rsidR="00052844">
        <w:rPr>
          <w:rFonts w:ascii="Times New Roman" w:hAnsi="Times New Roman" w:cs="Times New Roman"/>
        </w:rPr>
        <w:t xml:space="preserve">wsparcia finansowego </w:t>
      </w:r>
      <w:r w:rsidR="002F215E" w:rsidRPr="009F0E31">
        <w:rPr>
          <w:rFonts w:ascii="Times New Roman" w:hAnsi="Times New Roman" w:cs="Times New Roman"/>
        </w:rPr>
        <w:t xml:space="preserve">otrzymanego </w:t>
      </w:r>
      <w:r w:rsidR="009F0E31">
        <w:rPr>
          <w:rFonts w:ascii="Times New Roman" w:hAnsi="Times New Roman" w:cs="Times New Roman"/>
        </w:rPr>
        <w:t>z funduszy Programu Fundusze Europejskie dla Rozwoju Społecznego</w:t>
      </w:r>
      <w:r w:rsidR="00E37856">
        <w:rPr>
          <w:rFonts w:ascii="Times New Roman" w:hAnsi="Times New Roman" w:cs="Times New Roman"/>
        </w:rPr>
        <w:t xml:space="preserve"> 2021-2027</w:t>
      </w:r>
      <w:r w:rsidR="002F215E" w:rsidRPr="009F0E31">
        <w:rPr>
          <w:rFonts w:ascii="Times New Roman" w:hAnsi="Times New Roman" w:cs="Times New Roman"/>
        </w:rPr>
        <w:t>.</w:t>
      </w:r>
    </w:p>
    <w:p w:rsidR="002F215E" w:rsidRDefault="00785687" w:rsidP="007065D7">
      <w:pPr>
        <w:tabs>
          <w:tab w:val="left" w:pos="851"/>
        </w:tabs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F215E" w:rsidRPr="002F215E">
        <w:rPr>
          <w:rFonts w:ascii="Times New Roman" w:hAnsi="Times New Roman" w:cs="Times New Roman"/>
        </w:rPr>
        <w:t>.2</w:t>
      </w:r>
      <w:r w:rsidR="002F215E" w:rsidRPr="002F215E">
        <w:rPr>
          <w:rFonts w:ascii="Times New Roman" w:hAnsi="Times New Roman" w:cs="Times New Roman"/>
        </w:rPr>
        <w:tab/>
        <w:t>Uczestnik może otrzymać wezwanie do złożenia uzupełniającego raportu dotyczącego sprawozdawczości w zakresie uznawania efektów uczenia się.</w:t>
      </w:r>
    </w:p>
    <w:p w:rsidR="00A75C3D" w:rsidRPr="002F215E" w:rsidRDefault="00A75C3D" w:rsidP="002F215E">
      <w:p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</w:rPr>
      </w:pPr>
    </w:p>
    <w:p w:rsidR="00C54192" w:rsidRPr="002F215E" w:rsidRDefault="00C54192" w:rsidP="00C54192">
      <w:pPr>
        <w:pBdr>
          <w:bottom w:val="single" w:sz="6" w:space="1" w:color="auto"/>
        </w:pBdr>
        <w:rPr>
          <w:rFonts w:ascii="Times New Roman" w:hAnsi="Times New Roman" w:cs="Times New Roman"/>
          <w:iCs/>
        </w:rPr>
      </w:pPr>
      <w:r w:rsidRPr="002F215E">
        <w:rPr>
          <w:rFonts w:ascii="Times New Roman" w:hAnsi="Times New Roman" w:cs="Times New Roman"/>
        </w:rPr>
        <w:t xml:space="preserve">ARTYKUŁ </w:t>
      </w:r>
      <w:r w:rsidR="0083423F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- ETYKA I WARTOŚCI</w:t>
      </w:r>
      <w:r w:rsidRPr="002F215E">
        <w:rPr>
          <w:rFonts w:ascii="Times New Roman" w:hAnsi="Times New Roman" w:cs="Times New Roman"/>
        </w:rPr>
        <w:t xml:space="preserve"> </w:t>
      </w:r>
    </w:p>
    <w:p w:rsidR="00BC24BB" w:rsidRPr="00BC24BB" w:rsidRDefault="0083423F" w:rsidP="007065D7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C24BB" w:rsidRPr="00BC24BB">
        <w:rPr>
          <w:rFonts w:ascii="Times New Roman" w:hAnsi="Times New Roman" w:cs="Times New Roman"/>
        </w:rPr>
        <w:t xml:space="preserve">.1 </w:t>
      </w:r>
      <w:r w:rsidR="00435DA6">
        <w:rPr>
          <w:rFonts w:ascii="Times New Roman" w:hAnsi="Times New Roman" w:cs="Times New Roman"/>
        </w:rPr>
        <w:tab/>
      </w:r>
      <w:r w:rsidR="00BC24BB" w:rsidRPr="00BC24BB">
        <w:rPr>
          <w:rFonts w:ascii="Times New Roman" w:hAnsi="Times New Roman" w:cs="Times New Roman"/>
        </w:rPr>
        <w:t>Etyka: Działanie związane z mobilnością musi być prowadzone zgodnie z najwyższymi  standardami etycznymi oraz obowiązującym</w:t>
      </w:r>
      <w:r w:rsidR="00EA2279">
        <w:rPr>
          <w:rFonts w:ascii="Times New Roman" w:hAnsi="Times New Roman" w:cs="Times New Roman"/>
        </w:rPr>
        <w:t xml:space="preserve"> krajowym,</w:t>
      </w:r>
      <w:r w:rsidR="00BC24BB" w:rsidRPr="00BC24BB">
        <w:rPr>
          <w:rFonts w:ascii="Times New Roman" w:hAnsi="Times New Roman" w:cs="Times New Roman"/>
        </w:rPr>
        <w:t xml:space="preserve"> unijnym</w:t>
      </w:r>
      <w:r w:rsidR="00EA2279">
        <w:rPr>
          <w:rFonts w:ascii="Times New Roman" w:hAnsi="Times New Roman" w:cs="Times New Roman"/>
        </w:rPr>
        <w:t xml:space="preserve"> i</w:t>
      </w:r>
      <w:r w:rsidR="00BC24BB" w:rsidRPr="00BC24BB">
        <w:rPr>
          <w:rFonts w:ascii="Times New Roman" w:hAnsi="Times New Roman" w:cs="Times New Roman"/>
        </w:rPr>
        <w:t xml:space="preserve"> międzynarodowym prawem dotyczącym zasad etycznych.</w:t>
      </w:r>
    </w:p>
    <w:p w:rsidR="00BC24BB" w:rsidRPr="00BC24BB" w:rsidRDefault="0083423F" w:rsidP="00D3528B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C24BB" w:rsidRPr="00BC24BB">
        <w:rPr>
          <w:rFonts w:ascii="Times New Roman" w:hAnsi="Times New Roman" w:cs="Times New Roman"/>
        </w:rPr>
        <w:t xml:space="preserve">.2  </w:t>
      </w:r>
      <w:r w:rsidR="00435DA6">
        <w:rPr>
          <w:rFonts w:ascii="Times New Roman" w:hAnsi="Times New Roman" w:cs="Times New Roman"/>
        </w:rPr>
        <w:tab/>
      </w:r>
      <w:r w:rsidR="00BC24BB" w:rsidRPr="00BC24BB">
        <w:rPr>
          <w:rFonts w:ascii="Times New Roman" w:hAnsi="Times New Roman" w:cs="Times New Roman"/>
        </w:rPr>
        <w:t>Wartości: Uczestnik musi zobowiązać się i zapewnić poszanowanie podstawowych wartości U</w:t>
      </w:r>
      <w:r w:rsidR="00EA2279">
        <w:rPr>
          <w:rFonts w:ascii="Times New Roman" w:hAnsi="Times New Roman" w:cs="Times New Roman"/>
        </w:rPr>
        <w:t>nii Europejskiej</w:t>
      </w:r>
      <w:r w:rsidR="00BC24BB" w:rsidRPr="00BC24BB">
        <w:rPr>
          <w:rFonts w:ascii="Times New Roman" w:hAnsi="Times New Roman" w:cs="Times New Roman"/>
        </w:rPr>
        <w:t xml:space="preserve"> (takich jak poszanowanie godności ludzkiej, wolności, demokracji, równości, praworządności i praw człowieka, w tym praw mniejszości).</w:t>
      </w:r>
    </w:p>
    <w:p w:rsidR="00BC24BB" w:rsidRDefault="0083423F" w:rsidP="00D3528B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BC24BB" w:rsidRPr="00BC24BB">
        <w:rPr>
          <w:rFonts w:ascii="Times New Roman" w:hAnsi="Times New Roman" w:cs="Times New Roman"/>
        </w:rPr>
        <w:t xml:space="preserve">.3    </w:t>
      </w:r>
      <w:r w:rsidR="00435DA6">
        <w:rPr>
          <w:rFonts w:ascii="Times New Roman" w:hAnsi="Times New Roman" w:cs="Times New Roman"/>
        </w:rPr>
        <w:tab/>
      </w:r>
      <w:r w:rsidR="00BC24BB" w:rsidRPr="00BC24BB">
        <w:rPr>
          <w:rFonts w:ascii="Times New Roman" w:hAnsi="Times New Roman" w:cs="Times New Roman"/>
        </w:rPr>
        <w:t>Jeśli uczestnik naruszy którykolwiek z obowiązków wynikających z niniejszego artykułu, dotacja może zostać zmniejszona</w:t>
      </w:r>
      <w:r w:rsidR="007A69E1">
        <w:rPr>
          <w:rFonts w:ascii="Times New Roman" w:hAnsi="Times New Roman" w:cs="Times New Roman"/>
        </w:rPr>
        <w:t xml:space="preserve"> o kwotę nieprawidłowości</w:t>
      </w:r>
      <w:r w:rsidR="00BC24BB" w:rsidRPr="00BC24BB">
        <w:rPr>
          <w:rFonts w:ascii="Times New Roman" w:hAnsi="Times New Roman" w:cs="Times New Roman"/>
        </w:rPr>
        <w:t>.</w:t>
      </w:r>
    </w:p>
    <w:p w:rsidR="00670B59" w:rsidRDefault="00670B59" w:rsidP="00BC24BB">
      <w:pPr>
        <w:rPr>
          <w:rFonts w:ascii="Times New Roman" w:hAnsi="Times New Roman" w:cs="Times New Roman"/>
        </w:rPr>
      </w:pPr>
    </w:p>
    <w:p w:rsidR="00A75C3D" w:rsidRDefault="00670B59" w:rsidP="006F526D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ARTYKUŁ </w:t>
      </w:r>
      <w:r>
        <w:rPr>
          <w:rFonts w:ascii="Times New Roman" w:hAnsi="Times New Roman" w:cs="Times New Roman"/>
        </w:rPr>
        <w:t>9</w:t>
      </w:r>
      <w:r w:rsidRPr="002F215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OCHRONA DANYCH OSOBOWYCH</w:t>
      </w:r>
    </w:p>
    <w:p w:rsidR="00BC24BB" w:rsidRDefault="0083423F" w:rsidP="00D3528B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C24BB">
        <w:rPr>
          <w:rFonts w:ascii="Times New Roman" w:hAnsi="Times New Roman" w:cs="Times New Roman"/>
        </w:rPr>
        <w:t>.1</w:t>
      </w:r>
      <w:r w:rsidR="00BC24BB">
        <w:rPr>
          <w:rFonts w:ascii="Times New Roman" w:hAnsi="Times New Roman" w:cs="Times New Roman"/>
        </w:rPr>
        <w:tab/>
      </w:r>
      <w:r w:rsidR="00BC24BB" w:rsidRPr="001347B6">
        <w:rPr>
          <w:rFonts w:ascii="Times New Roman" w:hAnsi="Times New Roman" w:cs="Times New Roman"/>
        </w:rPr>
        <w:t xml:space="preserve">Dane osobowe </w:t>
      </w:r>
      <w:r w:rsidR="00BC24BB">
        <w:rPr>
          <w:rFonts w:ascii="Times New Roman" w:hAnsi="Times New Roman" w:cs="Times New Roman"/>
        </w:rPr>
        <w:t>U</w:t>
      </w:r>
      <w:r w:rsidR="00BC24BB" w:rsidRPr="001347B6">
        <w:rPr>
          <w:rFonts w:ascii="Times New Roman" w:hAnsi="Times New Roman" w:cs="Times New Roman"/>
        </w:rPr>
        <w:t xml:space="preserve">czestnika będą przetwarzane przez </w:t>
      </w:r>
      <w:r w:rsidR="00BC24BB" w:rsidRPr="00884826">
        <w:rPr>
          <w:rFonts w:ascii="Times New Roman" w:hAnsi="Times New Roman" w:cs="Times New Roman"/>
        </w:rPr>
        <w:t>następujących administratorów</w:t>
      </w:r>
      <w:r w:rsidR="00BC24BB">
        <w:rPr>
          <w:rFonts w:ascii="Times New Roman" w:hAnsi="Times New Roman" w:cs="Times New Roman"/>
        </w:rPr>
        <w:t xml:space="preserve"> danych</w:t>
      </w:r>
      <w:r w:rsidR="00BC24BB" w:rsidRPr="00884826">
        <w:rPr>
          <w:rFonts w:ascii="Times New Roman" w:hAnsi="Times New Roman" w:cs="Times New Roman"/>
        </w:rPr>
        <w:t>: Ministerstwo Funduszy i Polityki Regionalnej</w:t>
      </w:r>
      <w:r w:rsidR="00BC24BB">
        <w:rPr>
          <w:rFonts w:ascii="Times New Roman" w:hAnsi="Times New Roman" w:cs="Times New Roman"/>
        </w:rPr>
        <w:t xml:space="preserve">, </w:t>
      </w:r>
      <w:r w:rsidR="00BC24BB" w:rsidRPr="00884826">
        <w:rPr>
          <w:rFonts w:ascii="Times New Roman" w:hAnsi="Times New Roman" w:cs="Times New Roman"/>
        </w:rPr>
        <w:t>Centrum Projektów Europejskich</w:t>
      </w:r>
      <w:r w:rsidR="00BC24BB">
        <w:rPr>
          <w:rFonts w:ascii="Times New Roman" w:hAnsi="Times New Roman" w:cs="Times New Roman"/>
        </w:rPr>
        <w:t xml:space="preserve">, </w:t>
      </w:r>
      <w:r w:rsidR="00BC24BB" w:rsidRPr="00884826">
        <w:rPr>
          <w:rFonts w:ascii="Times New Roman" w:hAnsi="Times New Roman" w:cs="Times New Roman"/>
        </w:rPr>
        <w:t>Fundację Rozwoju Systemu Edukacji</w:t>
      </w:r>
      <w:r w:rsidR="004A4325">
        <w:rPr>
          <w:rFonts w:ascii="Times New Roman" w:hAnsi="Times New Roman" w:cs="Times New Roman"/>
        </w:rPr>
        <w:t xml:space="preserve">, </w:t>
      </w:r>
      <w:r w:rsidR="00BC24BB">
        <w:rPr>
          <w:rFonts w:ascii="Times New Roman" w:hAnsi="Times New Roman" w:cs="Times New Roman"/>
        </w:rPr>
        <w:t xml:space="preserve">Instytucję. </w:t>
      </w:r>
      <w:r w:rsidR="00BC24BB" w:rsidRPr="001347B6">
        <w:rPr>
          <w:rFonts w:ascii="Times New Roman" w:hAnsi="Times New Roman" w:cs="Times New Roman"/>
        </w:rPr>
        <w:t xml:space="preserve"> </w:t>
      </w:r>
    </w:p>
    <w:p w:rsidR="00BC24BB" w:rsidRDefault="0083423F" w:rsidP="00D3528B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C24BB" w:rsidRPr="001347B6">
        <w:rPr>
          <w:rFonts w:ascii="Times New Roman" w:hAnsi="Times New Roman" w:cs="Times New Roman"/>
        </w:rPr>
        <w:t>.2</w:t>
      </w:r>
      <w:r w:rsidR="00BC24BB">
        <w:rPr>
          <w:rFonts w:ascii="Times New Roman" w:hAnsi="Times New Roman" w:cs="Times New Roman"/>
        </w:rPr>
        <w:tab/>
        <w:t>Instytucja</w:t>
      </w:r>
      <w:r w:rsidR="00BC24BB" w:rsidRPr="001347B6">
        <w:rPr>
          <w:rFonts w:ascii="Times New Roman" w:hAnsi="Times New Roman" w:cs="Times New Roman"/>
        </w:rPr>
        <w:t xml:space="preserve"> przekazuje </w:t>
      </w:r>
      <w:r w:rsidR="00BC24BB">
        <w:rPr>
          <w:rFonts w:ascii="Times New Roman" w:hAnsi="Times New Roman" w:cs="Times New Roman"/>
        </w:rPr>
        <w:t>U</w:t>
      </w:r>
      <w:r w:rsidR="00BC24BB" w:rsidRPr="001347B6">
        <w:rPr>
          <w:rFonts w:ascii="Times New Roman" w:hAnsi="Times New Roman" w:cs="Times New Roman"/>
        </w:rPr>
        <w:t>czestniko</w:t>
      </w:r>
      <w:r w:rsidR="00BC24BB">
        <w:rPr>
          <w:rFonts w:ascii="Times New Roman" w:hAnsi="Times New Roman" w:cs="Times New Roman"/>
        </w:rPr>
        <w:t>wi</w:t>
      </w:r>
      <w:r w:rsidR="00BC24BB" w:rsidRPr="001347B6">
        <w:rPr>
          <w:rFonts w:ascii="Times New Roman" w:hAnsi="Times New Roman" w:cs="Times New Roman"/>
        </w:rPr>
        <w:t xml:space="preserve"> klauzule informacyjne </w:t>
      </w:r>
      <w:r w:rsidR="00BC24BB">
        <w:rPr>
          <w:rFonts w:ascii="Times New Roman" w:hAnsi="Times New Roman" w:cs="Times New Roman"/>
        </w:rPr>
        <w:t>wszystkich administratorów</w:t>
      </w:r>
      <w:r w:rsidR="00EA2279">
        <w:rPr>
          <w:rFonts w:ascii="Times New Roman" w:hAnsi="Times New Roman" w:cs="Times New Roman"/>
        </w:rPr>
        <w:t>, o których mowa w art. 9.1 Umowy</w:t>
      </w:r>
      <w:r w:rsidR="00BC24BB">
        <w:rPr>
          <w:rFonts w:ascii="Times New Roman" w:hAnsi="Times New Roman" w:cs="Times New Roman"/>
        </w:rPr>
        <w:t xml:space="preserve"> i odbiera od Uczestnika oświadczenie o zapoznaniu się z nimi, które stanowi Załącznik II do Umowy</w:t>
      </w:r>
      <w:r w:rsidR="00BC24BB" w:rsidRPr="001347B6">
        <w:rPr>
          <w:rFonts w:ascii="Times New Roman" w:hAnsi="Times New Roman" w:cs="Times New Roman"/>
        </w:rPr>
        <w:t>.</w:t>
      </w:r>
    </w:p>
    <w:p w:rsidR="00835A0E" w:rsidRPr="00835A0E" w:rsidRDefault="0083423F" w:rsidP="00D3528B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C24BB" w:rsidRPr="00BC24BB">
        <w:rPr>
          <w:rFonts w:ascii="Times New Roman" w:hAnsi="Times New Roman" w:cs="Times New Roman"/>
        </w:rPr>
        <w:t>.</w:t>
      </w:r>
      <w:r w:rsidR="005A6FBF">
        <w:rPr>
          <w:rFonts w:ascii="Times New Roman" w:hAnsi="Times New Roman" w:cs="Times New Roman"/>
        </w:rPr>
        <w:t>3</w:t>
      </w:r>
      <w:r w:rsidR="00BC24BB" w:rsidRPr="00BC2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35A0E" w:rsidRPr="00835A0E">
        <w:rPr>
          <w:rFonts w:ascii="Times New Roman" w:hAnsi="Times New Roman" w:cs="Times New Roman"/>
        </w:rPr>
        <w:t xml:space="preserve">Wszelkie dane osobowe zawarte w </w:t>
      </w:r>
      <w:r w:rsidR="00EA2279">
        <w:rPr>
          <w:rFonts w:ascii="Times New Roman" w:hAnsi="Times New Roman" w:cs="Times New Roman"/>
        </w:rPr>
        <w:t>U</w:t>
      </w:r>
      <w:r w:rsidR="00835A0E" w:rsidRPr="00835A0E">
        <w:rPr>
          <w:rFonts w:ascii="Times New Roman" w:hAnsi="Times New Roman" w:cs="Times New Roman"/>
        </w:rPr>
        <w:t>mowie będą przetwarzane zgodnie z Rozporządzeniem Parlamentu Europejskiego i Rady (UE) 2016/679 z dnia 27 kwietnia 2016 r. w  sprawie ochrony osób fizycznych w związku z przetwarzaniem danych osobowych i w sprawie swobodnego przepływu takich danych oraz uchylenia dyrektywy 95/46/WE. Dane te będą przetwarzane w związku z realizacją Umowy i program</w:t>
      </w:r>
      <w:r w:rsidR="002634FA">
        <w:rPr>
          <w:rFonts w:ascii="Times New Roman" w:hAnsi="Times New Roman" w:cs="Times New Roman"/>
        </w:rPr>
        <w:t>em</w:t>
      </w:r>
      <w:r w:rsidR="00835A0E" w:rsidRPr="00835A0E">
        <w:rPr>
          <w:rFonts w:ascii="Times New Roman" w:hAnsi="Times New Roman" w:cs="Times New Roman"/>
        </w:rPr>
        <w:t xml:space="preserve"> FERS przez administratorów danych określonych w </w:t>
      </w:r>
      <w:r w:rsidR="002634FA">
        <w:rPr>
          <w:rFonts w:ascii="Times New Roman" w:hAnsi="Times New Roman" w:cs="Times New Roman"/>
        </w:rPr>
        <w:t xml:space="preserve">art. 9.1 </w:t>
      </w:r>
      <w:r w:rsidR="00835A0E" w:rsidRPr="00835A0E">
        <w:rPr>
          <w:rFonts w:ascii="Times New Roman" w:hAnsi="Times New Roman" w:cs="Times New Roman"/>
        </w:rPr>
        <w:t xml:space="preserve">Umowy, z uwzględnieniem konieczności przekazywania danych odpowiednim służbom odpowiedzialnym za kontrole i audyt, zgodnie z ustawą z dnia 28 kwietnia 2022 r. o zasadach realizacji zadań finansowanych ze środków europejskich w perspektywie finansowej 2021–2027. </w:t>
      </w:r>
    </w:p>
    <w:p w:rsidR="00835A0E" w:rsidRDefault="00835A0E" w:rsidP="00D3528B">
      <w:pPr>
        <w:ind w:left="567"/>
        <w:jc w:val="both"/>
        <w:rPr>
          <w:rFonts w:ascii="Times New Roman" w:hAnsi="Times New Roman" w:cs="Times New Roman"/>
        </w:rPr>
      </w:pPr>
      <w:r w:rsidRPr="00835A0E">
        <w:rPr>
          <w:rFonts w:ascii="Times New Roman" w:hAnsi="Times New Roman" w:cs="Times New Roman"/>
        </w:rPr>
        <w:t>Na pisemny wniosek, Uczestnik może uzyskać dostęp do swoich danych osobowych i poprawić nieprawidłowe lub niekompletne informacje. Wszelkie pytania dotyczące przetwarzania danych osobowych należy kierować do Instytucji</w:t>
      </w:r>
      <w:r w:rsidR="00244A51">
        <w:rPr>
          <w:rFonts w:ascii="Times New Roman" w:hAnsi="Times New Roman" w:cs="Times New Roman"/>
        </w:rPr>
        <w:t xml:space="preserve">, </w:t>
      </w:r>
      <w:r w:rsidRPr="00835A0E">
        <w:rPr>
          <w:rFonts w:ascii="Times New Roman" w:hAnsi="Times New Roman" w:cs="Times New Roman"/>
        </w:rPr>
        <w:t>F</w:t>
      </w:r>
      <w:r w:rsidR="002634FA">
        <w:rPr>
          <w:rFonts w:ascii="Times New Roman" w:hAnsi="Times New Roman" w:cs="Times New Roman"/>
        </w:rPr>
        <w:t>undacji Rozwoju Systemu Edukacji</w:t>
      </w:r>
      <w:r w:rsidRPr="00835A0E">
        <w:rPr>
          <w:rFonts w:ascii="Times New Roman" w:hAnsi="Times New Roman" w:cs="Times New Roman"/>
        </w:rPr>
        <w:t xml:space="preserve"> i/lub pozostałych administratorów danych wskazanych w art. </w:t>
      </w:r>
      <w:r w:rsidR="00BE4FC5">
        <w:rPr>
          <w:rFonts w:ascii="Times New Roman" w:hAnsi="Times New Roman" w:cs="Times New Roman"/>
        </w:rPr>
        <w:t>9.1</w:t>
      </w:r>
      <w:r w:rsidRPr="00835A0E">
        <w:rPr>
          <w:rFonts w:ascii="Times New Roman" w:hAnsi="Times New Roman" w:cs="Times New Roman"/>
        </w:rPr>
        <w:t xml:space="preserve"> Umowy. </w:t>
      </w:r>
    </w:p>
    <w:p w:rsidR="002766AC" w:rsidRDefault="00835A0E" w:rsidP="00D3528B">
      <w:pPr>
        <w:ind w:left="567"/>
        <w:jc w:val="both"/>
        <w:rPr>
          <w:rFonts w:ascii="Times New Roman" w:hAnsi="Times New Roman" w:cs="Times New Roman"/>
        </w:rPr>
      </w:pPr>
      <w:r w:rsidRPr="00835A0E">
        <w:rPr>
          <w:rFonts w:ascii="Times New Roman" w:hAnsi="Times New Roman" w:cs="Times New Roman"/>
        </w:rPr>
        <w:t>Uczestnik może złożyć skargę dotyczącą przetwarzania danych osobowych do Prezesa Urzędu  Ochrony Danych Osobowych</w:t>
      </w:r>
      <w:r w:rsidR="00244A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75C3D" w:rsidRDefault="00A75C3D" w:rsidP="006F526D">
      <w:pPr>
        <w:ind w:left="708"/>
        <w:jc w:val="both"/>
        <w:rPr>
          <w:rFonts w:ascii="Times New Roman" w:hAnsi="Times New Roman" w:cs="Times New Roman"/>
        </w:rPr>
      </w:pPr>
    </w:p>
    <w:p w:rsidR="00670B59" w:rsidRPr="002F215E" w:rsidRDefault="00670B59" w:rsidP="00670B59">
      <w:pPr>
        <w:pBdr>
          <w:bottom w:val="single" w:sz="6" w:space="1" w:color="auto"/>
        </w:pBdr>
        <w:rPr>
          <w:rFonts w:ascii="Times New Roman" w:hAnsi="Times New Roman" w:cs="Times New Roman"/>
        </w:rPr>
      </w:pPr>
      <w:bookmarkStart w:id="6" w:name="_Hlk146630001"/>
      <w:r w:rsidRPr="002F215E">
        <w:rPr>
          <w:rFonts w:ascii="Times New Roman" w:hAnsi="Times New Roman" w:cs="Times New Roman"/>
        </w:rPr>
        <w:t xml:space="preserve">ARTYKUŁ </w:t>
      </w:r>
      <w:r>
        <w:rPr>
          <w:rFonts w:ascii="Times New Roman" w:hAnsi="Times New Roman" w:cs="Times New Roman"/>
        </w:rPr>
        <w:t>10</w:t>
      </w:r>
      <w:r w:rsidRPr="002F215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ROZWIĄZANIE UMOWY</w:t>
      </w:r>
    </w:p>
    <w:bookmarkEnd w:id="6"/>
    <w:p w:rsidR="00A75C3D" w:rsidRPr="00A75C3D" w:rsidRDefault="0083423F" w:rsidP="00237D44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75C3D">
        <w:rPr>
          <w:rFonts w:ascii="Times New Roman" w:hAnsi="Times New Roman" w:cs="Times New Roman"/>
        </w:rPr>
        <w:t>.1</w:t>
      </w:r>
      <w:r w:rsidR="00A75C3D">
        <w:rPr>
          <w:rFonts w:ascii="Times New Roman" w:hAnsi="Times New Roman" w:cs="Times New Roman"/>
        </w:rPr>
        <w:tab/>
      </w:r>
      <w:r w:rsidR="00A75C3D" w:rsidRPr="00A75C3D">
        <w:rPr>
          <w:rFonts w:ascii="Times New Roman" w:hAnsi="Times New Roman" w:cs="Times New Roman"/>
        </w:rPr>
        <w:t xml:space="preserve">W przypadku nieprzestrzegania przez Uczestnika obowiązków wynikających z </w:t>
      </w:r>
      <w:r w:rsidR="00C806C5">
        <w:rPr>
          <w:rFonts w:ascii="Times New Roman" w:hAnsi="Times New Roman" w:cs="Times New Roman"/>
        </w:rPr>
        <w:t xml:space="preserve">niniejszej </w:t>
      </w:r>
      <w:r w:rsidR="002634FA">
        <w:rPr>
          <w:rFonts w:ascii="Times New Roman" w:hAnsi="Times New Roman" w:cs="Times New Roman"/>
        </w:rPr>
        <w:t>U</w:t>
      </w:r>
      <w:r w:rsidR="00A75C3D" w:rsidRPr="00A75C3D">
        <w:rPr>
          <w:rFonts w:ascii="Times New Roman" w:hAnsi="Times New Roman" w:cs="Times New Roman"/>
        </w:rPr>
        <w:t xml:space="preserve">mowy, </w:t>
      </w:r>
      <w:r w:rsidR="002634FA">
        <w:rPr>
          <w:rFonts w:ascii="Times New Roman" w:hAnsi="Times New Roman" w:cs="Times New Roman"/>
        </w:rPr>
        <w:t>I</w:t>
      </w:r>
      <w:r w:rsidR="00A75C3D" w:rsidRPr="00A75C3D">
        <w:rPr>
          <w:rFonts w:ascii="Times New Roman" w:hAnsi="Times New Roman" w:cs="Times New Roman"/>
        </w:rPr>
        <w:t>nstytucja jest uprawniona do wypowiedzenia bez dalszych formalności prawnych w przypadku, gdy Uczestnik nie podejmie działania w terminie jednego miesiąca od otrzymania zawiadomienia przesłanego listem poleconym</w:t>
      </w:r>
      <w:r w:rsidR="00A75C3D">
        <w:rPr>
          <w:rFonts w:ascii="Times New Roman" w:hAnsi="Times New Roman" w:cs="Times New Roman"/>
        </w:rPr>
        <w:t>.</w:t>
      </w:r>
    </w:p>
    <w:p w:rsidR="00A75C3D" w:rsidRDefault="00A75C3D" w:rsidP="00237D44">
      <w:pPr>
        <w:ind w:left="567" w:hanging="567"/>
        <w:jc w:val="both"/>
        <w:rPr>
          <w:rFonts w:ascii="Times New Roman" w:hAnsi="Times New Roman" w:cs="Times New Roman"/>
        </w:rPr>
      </w:pPr>
      <w:r w:rsidRPr="00A75C3D">
        <w:rPr>
          <w:rFonts w:ascii="Times New Roman" w:hAnsi="Times New Roman" w:cs="Times New Roman"/>
        </w:rPr>
        <w:t>1</w:t>
      </w:r>
      <w:r w:rsidR="00670B59">
        <w:rPr>
          <w:rFonts w:ascii="Times New Roman" w:hAnsi="Times New Roman" w:cs="Times New Roman"/>
        </w:rPr>
        <w:t>0</w:t>
      </w:r>
      <w:r w:rsidRPr="00A75C3D">
        <w:rPr>
          <w:rFonts w:ascii="Times New Roman" w:hAnsi="Times New Roman" w:cs="Times New Roman"/>
        </w:rPr>
        <w:t xml:space="preserve">.2  </w:t>
      </w:r>
      <w:r>
        <w:rPr>
          <w:rFonts w:ascii="Times New Roman" w:hAnsi="Times New Roman" w:cs="Times New Roman"/>
        </w:rPr>
        <w:tab/>
      </w:r>
      <w:r w:rsidRPr="00A75C3D">
        <w:rPr>
          <w:rFonts w:ascii="Times New Roman" w:hAnsi="Times New Roman" w:cs="Times New Roman"/>
        </w:rPr>
        <w:t xml:space="preserve">W wypadku wypowiedzenia </w:t>
      </w:r>
      <w:r w:rsidR="002634FA">
        <w:rPr>
          <w:rFonts w:ascii="Times New Roman" w:hAnsi="Times New Roman" w:cs="Times New Roman"/>
        </w:rPr>
        <w:t>U</w:t>
      </w:r>
      <w:r w:rsidRPr="00A75C3D">
        <w:rPr>
          <w:rFonts w:ascii="Times New Roman" w:hAnsi="Times New Roman" w:cs="Times New Roman"/>
        </w:rPr>
        <w:t xml:space="preserve">mowy przez Uczestnika z powodu „siły wyższej”, tj. nieprzewidywalnej, wyjątkowej sytuacji lub zdarzenia, na które </w:t>
      </w:r>
      <w:r w:rsidR="002634FA">
        <w:rPr>
          <w:rFonts w:ascii="Times New Roman" w:hAnsi="Times New Roman" w:cs="Times New Roman"/>
        </w:rPr>
        <w:t>U</w:t>
      </w:r>
      <w:r w:rsidRPr="00A75C3D">
        <w:rPr>
          <w:rFonts w:ascii="Times New Roman" w:hAnsi="Times New Roman" w:cs="Times New Roman"/>
        </w:rPr>
        <w:t xml:space="preserve">czestnik nie ma wpływu i które nie wynikają z jego błędu lub niedbalstwa, </w:t>
      </w:r>
      <w:r w:rsidR="002634FA">
        <w:rPr>
          <w:rFonts w:ascii="Times New Roman" w:hAnsi="Times New Roman" w:cs="Times New Roman"/>
        </w:rPr>
        <w:t>U</w:t>
      </w:r>
      <w:r w:rsidRPr="00A75C3D">
        <w:rPr>
          <w:rFonts w:ascii="Times New Roman" w:hAnsi="Times New Roman" w:cs="Times New Roman"/>
        </w:rPr>
        <w:t>czestnikowi przysługuje prawo do otrzymania kwoty wsparcia finansowego odpowiadającego faktycznemu czasowi trwania mobilności. Wszelkie pozostałe środki muszą zostać zwrócone.</w:t>
      </w:r>
    </w:p>
    <w:p w:rsidR="00670B59" w:rsidRDefault="00670B59" w:rsidP="006F526D">
      <w:pPr>
        <w:ind w:left="705" w:hanging="705"/>
        <w:jc w:val="both"/>
        <w:rPr>
          <w:rFonts w:ascii="Times New Roman" w:hAnsi="Times New Roman" w:cs="Times New Roman"/>
        </w:rPr>
      </w:pPr>
    </w:p>
    <w:p w:rsidR="00670B59" w:rsidRPr="002F215E" w:rsidRDefault="00670B59" w:rsidP="006F526D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 xml:space="preserve">ARTYKUŁ </w:t>
      </w:r>
      <w:r>
        <w:rPr>
          <w:rFonts w:ascii="Times New Roman" w:hAnsi="Times New Roman" w:cs="Times New Roman"/>
        </w:rPr>
        <w:t>11</w:t>
      </w:r>
      <w:r w:rsidRPr="002F215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KONTROLE I AUDYTY</w:t>
      </w:r>
    </w:p>
    <w:p w:rsidR="00670B59" w:rsidRDefault="00670B59" w:rsidP="00237D44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75C3D">
        <w:rPr>
          <w:rFonts w:ascii="Times New Roman" w:hAnsi="Times New Roman" w:cs="Times New Roman"/>
        </w:rPr>
        <w:t xml:space="preserve">.1 </w:t>
      </w:r>
      <w:r w:rsidR="00A75C3D">
        <w:rPr>
          <w:rFonts w:ascii="Times New Roman" w:hAnsi="Times New Roman" w:cs="Times New Roman"/>
        </w:rPr>
        <w:tab/>
      </w:r>
      <w:r w:rsidRPr="00670B59">
        <w:rPr>
          <w:rFonts w:ascii="Times New Roman" w:hAnsi="Times New Roman" w:cs="Times New Roman"/>
        </w:rPr>
        <w:t>Strony Umowy zobowiązują się przedstawić wszelkie szczegółowe informacje wymagane przez F</w:t>
      </w:r>
      <w:r w:rsidR="009D1FE6">
        <w:rPr>
          <w:rFonts w:ascii="Times New Roman" w:hAnsi="Times New Roman" w:cs="Times New Roman"/>
        </w:rPr>
        <w:t xml:space="preserve">undacje </w:t>
      </w:r>
      <w:r w:rsidRPr="00670B59">
        <w:rPr>
          <w:rFonts w:ascii="Times New Roman" w:hAnsi="Times New Roman" w:cs="Times New Roman"/>
        </w:rPr>
        <w:t>R</w:t>
      </w:r>
      <w:r w:rsidR="009D1FE6">
        <w:rPr>
          <w:rFonts w:ascii="Times New Roman" w:hAnsi="Times New Roman" w:cs="Times New Roman"/>
        </w:rPr>
        <w:t xml:space="preserve">ozwoju </w:t>
      </w:r>
      <w:r w:rsidRPr="00670B59">
        <w:rPr>
          <w:rFonts w:ascii="Times New Roman" w:hAnsi="Times New Roman" w:cs="Times New Roman"/>
        </w:rPr>
        <w:t>S</w:t>
      </w:r>
      <w:r w:rsidR="009D1FE6">
        <w:rPr>
          <w:rFonts w:ascii="Times New Roman" w:hAnsi="Times New Roman" w:cs="Times New Roman"/>
        </w:rPr>
        <w:t xml:space="preserve">ystemu </w:t>
      </w:r>
      <w:r w:rsidRPr="00670B59">
        <w:rPr>
          <w:rFonts w:ascii="Times New Roman" w:hAnsi="Times New Roman" w:cs="Times New Roman"/>
        </w:rPr>
        <w:t>E</w:t>
      </w:r>
      <w:r w:rsidR="009D1FE6">
        <w:rPr>
          <w:rFonts w:ascii="Times New Roman" w:hAnsi="Times New Roman" w:cs="Times New Roman"/>
        </w:rPr>
        <w:t>dukacji</w:t>
      </w:r>
      <w:r w:rsidRPr="00670B59">
        <w:rPr>
          <w:rFonts w:ascii="Times New Roman" w:hAnsi="Times New Roman" w:cs="Times New Roman"/>
        </w:rPr>
        <w:t xml:space="preserve"> lub każdy inny organ zewnętrzny upoważniony przez Komisję Europejską, Instytucje Zarządzającą (Ministerstwo Funduszy i Polityki Regionalnej)</w:t>
      </w:r>
      <w:r w:rsidR="009D1FE6">
        <w:rPr>
          <w:rFonts w:ascii="Times New Roman" w:hAnsi="Times New Roman" w:cs="Times New Roman"/>
        </w:rPr>
        <w:t>,</w:t>
      </w:r>
      <w:r w:rsidRPr="00670B59">
        <w:rPr>
          <w:rFonts w:ascii="Times New Roman" w:hAnsi="Times New Roman" w:cs="Times New Roman"/>
        </w:rPr>
        <w:t xml:space="preserve"> Instytucję Pośredniczącą (Centrum Projektów Europejskich) w celu weryfikacji, że okres mobilności i postanowienia Umowy są realizowane we właściwy sposób. </w:t>
      </w:r>
    </w:p>
    <w:p w:rsidR="00670B59" w:rsidRPr="002F215E" w:rsidRDefault="00670B59" w:rsidP="00670B59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lastRenderedPageBreak/>
        <w:t xml:space="preserve">ARTYKUŁ </w:t>
      </w:r>
      <w:r>
        <w:rPr>
          <w:rFonts w:ascii="Times New Roman" w:hAnsi="Times New Roman" w:cs="Times New Roman"/>
        </w:rPr>
        <w:t>12</w:t>
      </w:r>
      <w:r w:rsidRPr="002F215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ODPOWIEDZIALNOŚĆ</w:t>
      </w:r>
    </w:p>
    <w:p w:rsidR="00A75C3D" w:rsidRPr="00A75C3D" w:rsidRDefault="00A75C3D" w:rsidP="00237D44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70B5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ab/>
      </w:r>
      <w:r w:rsidRPr="00A75C3D">
        <w:rPr>
          <w:rFonts w:ascii="Times New Roman" w:hAnsi="Times New Roman" w:cs="Times New Roman"/>
        </w:rPr>
        <w:t xml:space="preserve">Każda ze stron niniejszej umowy zwolni drugą stronę z wszelkiej odpowiedzialności cywilnej za szkody poniesione przez nią lub jej personel w wyniku realizacji niniejszej </w:t>
      </w:r>
      <w:r w:rsidR="009D1FE6">
        <w:rPr>
          <w:rFonts w:ascii="Times New Roman" w:hAnsi="Times New Roman" w:cs="Times New Roman"/>
        </w:rPr>
        <w:t>U</w:t>
      </w:r>
      <w:r w:rsidRPr="00A75C3D">
        <w:rPr>
          <w:rFonts w:ascii="Times New Roman" w:hAnsi="Times New Roman" w:cs="Times New Roman"/>
        </w:rPr>
        <w:t>mowy, z zastrzeżeniem, że takie szkody nie wynikają z poważnego lub celowego wykroczenia drugiej strony lub jej personelu.</w:t>
      </w:r>
    </w:p>
    <w:p w:rsidR="00A75C3D" w:rsidRDefault="00A75C3D" w:rsidP="00237D44">
      <w:pPr>
        <w:ind w:left="567" w:hanging="567"/>
        <w:jc w:val="both"/>
        <w:rPr>
          <w:rFonts w:ascii="Times New Roman" w:hAnsi="Times New Roman" w:cs="Times New Roman"/>
        </w:rPr>
      </w:pPr>
      <w:r w:rsidRPr="00A75C3D">
        <w:rPr>
          <w:rFonts w:ascii="Times New Roman" w:hAnsi="Times New Roman" w:cs="Times New Roman"/>
        </w:rPr>
        <w:t>1</w:t>
      </w:r>
      <w:r w:rsidR="00670B59">
        <w:rPr>
          <w:rFonts w:ascii="Times New Roman" w:hAnsi="Times New Roman" w:cs="Times New Roman"/>
        </w:rPr>
        <w:t>2</w:t>
      </w:r>
      <w:r w:rsidRPr="00A75C3D">
        <w:rPr>
          <w:rFonts w:ascii="Times New Roman" w:hAnsi="Times New Roman" w:cs="Times New Roman"/>
        </w:rPr>
        <w:t>.2</w:t>
      </w:r>
      <w:r w:rsidRPr="00A75C3D">
        <w:rPr>
          <w:rFonts w:ascii="Times New Roman" w:hAnsi="Times New Roman" w:cs="Times New Roman"/>
        </w:rPr>
        <w:tab/>
      </w:r>
      <w:r w:rsidR="00670B59" w:rsidRPr="00670B59">
        <w:rPr>
          <w:rFonts w:ascii="Times New Roman" w:hAnsi="Times New Roman" w:cs="Times New Roman"/>
        </w:rPr>
        <w:t>Fundacja Rozwoju Systemu Edukacji nie będzie ponosić odpowiedzialności w przypadku roszczeń powstałych z tytułu realizacji niniejszej Umowy dotyczących jakichkolwiek szkód spowodowanych podczas realizacji okresu mobilności. W rezultacie, F</w:t>
      </w:r>
      <w:r w:rsidR="002634FA">
        <w:rPr>
          <w:rFonts w:ascii="Times New Roman" w:hAnsi="Times New Roman" w:cs="Times New Roman"/>
        </w:rPr>
        <w:t>undacja Rozwoju Systemu Edukacji</w:t>
      </w:r>
      <w:r w:rsidR="00670B59" w:rsidRPr="00670B59">
        <w:rPr>
          <w:rFonts w:ascii="Times New Roman" w:hAnsi="Times New Roman" w:cs="Times New Roman"/>
        </w:rPr>
        <w:t xml:space="preserve"> nie będzie rozpatrywać jakichkolwiek wniosków o odszkodowanie lub zwrot towarzyszących takiemu roszczeniu.</w:t>
      </w:r>
      <w:r w:rsidR="00670B59">
        <w:rPr>
          <w:rFonts w:ascii="Times New Roman" w:hAnsi="Times New Roman" w:cs="Times New Roman"/>
        </w:rPr>
        <w:t xml:space="preserve"> </w:t>
      </w:r>
    </w:p>
    <w:p w:rsidR="00A75C3D" w:rsidRPr="002F215E" w:rsidRDefault="00A75C3D" w:rsidP="006F526D">
      <w:pPr>
        <w:ind w:left="705" w:hanging="705"/>
        <w:rPr>
          <w:rFonts w:ascii="Times New Roman" w:hAnsi="Times New Roman" w:cs="Times New Roman"/>
        </w:rPr>
      </w:pPr>
    </w:p>
    <w:p w:rsidR="002F215E" w:rsidRPr="002F215E" w:rsidRDefault="002F215E" w:rsidP="002F215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bookmarkStart w:id="7" w:name="_Hlk146797180"/>
      <w:r w:rsidRPr="002F215E">
        <w:rPr>
          <w:rFonts w:ascii="Times New Roman" w:hAnsi="Times New Roman" w:cs="Times New Roman"/>
        </w:rPr>
        <w:t xml:space="preserve">ARTYKUŁ </w:t>
      </w:r>
      <w:r w:rsidR="00460A2C">
        <w:rPr>
          <w:rFonts w:ascii="Times New Roman" w:hAnsi="Times New Roman" w:cs="Times New Roman"/>
        </w:rPr>
        <w:t>1</w:t>
      </w:r>
      <w:r w:rsidR="00CC5CEA">
        <w:rPr>
          <w:rFonts w:ascii="Times New Roman" w:hAnsi="Times New Roman" w:cs="Times New Roman"/>
        </w:rPr>
        <w:t>3</w:t>
      </w:r>
      <w:r w:rsidR="00BC24BB" w:rsidRPr="002F215E">
        <w:rPr>
          <w:rFonts w:ascii="Times New Roman" w:hAnsi="Times New Roman" w:cs="Times New Roman"/>
        </w:rPr>
        <w:t xml:space="preserve"> </w:t>
      </w:r>
      <w:r w:rsidRPr="002F215E">
        <w:rPr>
          <w:rFonts w:ascii="Times New Roman" w:hAnsi="Times New Roman" w:cs="Times New Roman"/>
        </w:rPr>
        <w:t>– PRAWO WŁAŚCIWE I JURYSDYKCJA SĄDOWA</w:t>
      </w:r>
    </w:p>
    <w:bookmarkEnd w:id="7"/>
    <w:p w:rsidR="002F215E" w:rsidRPr="002F215E" w:rsidRDefault="00460A2C" w:rsidP="00237D44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C5CEA">
        <w:rPr>
          <w:rFonts w:ascii="Times New Roman" w:hAnsi="Times New Roman" w:cs="Times New Roman"/>
        </w:rPr>
        <w:t>3</w:t>
      </w:r>
      <w:r w:rsidR="002F215E" w:rsidRPr="002F215E">
        <w:rPr>
          <w:rFonts w:ascii="Times New Roman" w:hAnsi="Times New Roman" w:cs="Times New Roman"/>
        </w:rPr>
        <w:t>.1</w:t>
      </w:r>
      <w:r w:rsidR="00237D44">
        <w:rPr>
          <w:rFonts w:ascii="Times New Roman" w:hAnsi="Times New Roman" w:cs="Times New Roman"/>
        </w:rPr>
        <w:tab/>
      </w:r>
      <w:r w:rsidR="002F215E" w:rsidRPr="002F215E">
        <w:rPr>
          <w:rFonts w:ascii="Times New Roman" w:hAnsi="Times New Roman" w:cs="Times New Roman"/>
        </w:rPr>
        <w:t>Niniejsza Umowa podlega prawu polskiemu.</w:t>
      </w:r>
    </w:p>
    <w:p w:rsidR="002F215E" w:rsidRDefault="00460A2C" w:rsidP="00237D44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C5CEA">
        <w:rPr>
          <w:rFonts w:ascii="Times New Roman" w:hAnsi="Times New Roman" w:cs="Times New Roman"/>
        </w:rPr>
        <w:t>3</w:t>
      </w:r>
      <w:r w:rsidR="002F215E" w:rsidRPr="002F215E">
        <w:rPr>
          <w:rFonts w:ascii="Times New Roman" w:hAnsi="Times New Roman" w:cs="Times New Roman"/>
        </w:rPr>
        <w:t>.2</w:t>
      </w:r>
      <w:r w:rsidR="002F215E" w:rsidRPr="002F215E">
        <w:rPr>
          <w:rFonts w:ascii="Times New Roman" w:hAnsi="Times New Roman" w:cs="Times New Roman"/>
        </w:rPr>
        <w:tab/>
        <w:t xml:space="preserve">W wypadku sporu między </w:t>
      </w:r>
      <w:r w:rsidR="008A2AC2">
        <w:rPr>
          <w:rFonts w:ascii="Times New Roman" w:hAnsi="Times New Roman" w:cs="Times New Roman"/>
        </w:rPr>
        <w:t>I</w:t>
      </w:r>
      <w:r w:rsidR="002F215E" w:rsidRPr="002F215E">
        <w:rPr>
          <w:rFonts w:ascii="Times New Roman" w:hAnsi="Times New Roman" w:cs="Times New Roman"/>
        </w:rPr>
        <w:t xml:space="preserve">nstytucją a Uczestnikiem co do interpretacji, realizacji lub ważności niniejszej </w:t>
      </w:r>
      <w:r w:rsidR="00EE2972">
        <w:rPr>
          <w:rFonts w:ascii="Times New Roman" w:hAnsi="Times New Roman" w:cs="Times New Roman"/>
        </w:rPr>
        <w:t>U</w:t>
      </w:r>
      <w:r w:rsidR="002F215E" w:rsidRPr="002F215E">
        <w:rPr>
          <w:rFonts w:ascii="Times New Roman" w:hAnsi="Times New Roman" w:cs="Times New Roman"/>
        </w:rPr>
        <w:t>mowy – jeżeli nie będzie mógł być rozstrzygnięty polubownie – wyłączna kompetencja rozstrzygnięcia sporu leży w gestii właściwego sądu powszechnego.</w:t>
      </w:r>
    </w:p>
    <w:p w:rsidR="002634FA" w:rsidRDefault="002634FA" w:rsidP="00237D44">
      <w:pPr>
        <w:spacing w:before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="00435D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Umowa została sporządzona w dwóch jednobrzmiących egzemplarzach po jednym dla każdej ze stron.</w:t>
      </w:r>
    </w:p>
    <w:p w:rsidR="00DA2616" w:rsidRDefault="00DA2616" w:rsidP="006F526D">
      <w:pPr>
        <w:spacing w:before="120" w:after="0"/>
        <w:jc w:val="both"/>
        <w:rPr>
          <w:rFonts w:ascii="Times New Roman" w:hAnsi="Times New Roman" w:cs="Times New Roman"/>
          <w:b/>
        </w:rPr>
      </w:pPr>
    </w:p>
    <w:p w:rsidR="005A6FBF" w:rsidRDefault="005A6FBF" w:rsidP="006F526D">
      <w:pPr>
        <w:spacing w:before="120" w:after="0"/>
        <w:jc w:val="both"/>
        <w:rPr>
          <w:rFonts w:ascii="Times New Roman" w:hAnsi="Times New Roman" w:cs="Times New Roman"/>
          <w:b/>
        </w:rPr>
      </w:pPr>
    </w:p>
    <w:p w:rsidR="005A6FBF" w:rsidRDefault="005A6FBF" w:rsidP="006F526D">
      <w:pPr>
        <w:spacing w:before="120" w:after="0"/>
        <w:jc w:val="both"/>
        <w:rPr>
          <w:rFonts w:ascii="Times New Roman" w:hAnsi="Times New Roman" w:cs="Times New Roman"/>
          <w:b/>
        </w:rPr>
      </w:pPr>
    </w:p>
    <w:p w:rsidR="005A6FBF" w:rsidRDefault="005A6FBF" w:rsidP="006F526D">
      <w:pPr>
        <w:spacing w:before="120" w:after="0"/>
        <w:jc w:val="both"/>
        <w:rPr>
          <w:rFonts w:ascii="Times New Roman" w:hAnsi="Times New Roman" w:cs="Times New Roman"/>
          <w:b/>
        </w:rPr>
      </w:pPr>
    </w:p>
    <w:p w:rsidR="005A6FBF" w:rsidRPr="002F215E" w:rsidRDefault="005A6FBF" w:rsidP="006F526D">
      <w:pPr>
        <w:spacing w:before="120" w:after="0"/>
        <w:jc w:val="both"/>
        <w:rPr>
          <w:rFonts w:ascii="Times New Roman" w:hAnsi="Times New Roman" w:cs="Times New Roman"/>
          <w:b/>
        </w:rPr>
      </w:pPr>
    </w:p>
    <w:p w:rsidR="007E7C47" w:rsidRPr="003668ED" w:rsidRDefault="007E7C47" w:rsidP="006F526D">
      <w:pPr>
        <w:jc w:val="both"/>
        <w:rPr>
          <w:rFonts w:ascii="Times New Roman" w:hAnsi="Times New Roman" w:cs="Times New Roman"/>
        </w:rPr>
      </w:pPr>
    </w:p>
    <w:p w:rsidR="00A75C3D" w:rsidRPr="006F526D" w:rsidRDefault="002F215E" w:rsidP="00A75C3D">
      <w:pPr>
        <w:ind w:left="5812" w:hanging="5812"/>
        <w:rPr>
          <w:rFonts w:ascii="Times New Roman" w:hAnsi="Times New Roman" w:cs="Times New Roman"/>
          <w:b/>
          <w:bCs/>
        </w:rPr>
      </w:pPr>
      <w:r w:rsidRPr="006F526D">
        <w:rPr>
          <w:rFonts w:ascii="Times New Roman" w:hAnsi="Times New Roman" w:cs="Times New Roman"/>
          <w:b/>
          <w:bCs/>
        </w:rPr>
        <w:t>PODPISY</w:t>
      </w:r>
      <w:r w:rsidR="00A75C3D">
        <w:rPr>
          <w:rFonts w:ascii="Times New Roman" w:hAnsi="Times New Roman" w:cs="Times New Roman"/>
          <w:b/>
          <w:bCs/>
        </w:rPr>
        <w:t>:</w:t>
      </w:r>
    </w:p>
    <w:p w:rsidR="002F215E" w:rsidRPr="002F215E" w:rsidRDefault="002F215E" w:rsidP="002F215E">
      <w:pPr>
        <w:tabs>
          <w:tab w:val="left" w:pos="5670"/>
        </w:tabs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Uczestnik</w:t>
      </w:r>
      <w:r w:rsidR="00640886" w:rsidRPr="00237D44">
        <w:rPr>
          <w:rStyle w:val="Odwoanieprzypisudolnego"/>
          <w:rFonts w:ascii="Times New Roman" w:hAnsi="Times New Roman"/>
          <w:vertAlign w:val="superscript"/>
        </w:rPr>
        <w:footnoteReference w:id="2"/>
      </w:r>
      <w:r w:rsidRPr="002F215E">
        <w:rPr>
          <w:rFonts w:ascii="Times New Roman" w:hAnsi="Times New Roman" w:cs="Times New Roman"/>
        </w:rPr>
        <w:tab/>
      </w:r>
      <w:r w:rsidR="00277B2D">
        <w:rPr>
          <w:rFonts w:ascii="Times New Roman" w:hAnsi="Times New Roman" w:cs="Times New Roman"/>
        </w:rPr>
        <w:t>Instytucja</w:t>
      </w:r>
    </w:p>
    <w:p w:rsidR="00A75C3D" w:rsidRPr="002F215E" w:rsidRDefault="002F215E" w:rsidP="003668ED">
      <w:pPr>
        <w:tabs>
          <w:tab w:val="left" w:pos="5670"/>
        </w:tabs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[imię i nazwisko]</w:t>
      </w:r>
      <w:r w:rsidRPr="002F215E">
        <w:rPr>
          <w:rFonts w:ascii="Times New Roman" w:hAnsi="Times New Roman" w:cs="Times New Roman"/>
        </w:rPr>
        <w:tab/>
        <w:t>[imię i nazwisko, stanowisko]</w:t>
      </w:r>
    </w:p>
    <w:p w:rsidR="002F215E" w:rsidRPr="002F215E" w:rsidRDefault="002F215E" w:rsidP="002F215E">
      <w:pPr>
        <w:tabs>
          <w:tab w:val="left" w:pos="5670"/>
        </w:tabs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[podpis]</w:t>
      </w:r>
      <w:r w:rsidRPr="002F215E">
        <w:rPr>
          <w:rFonts w:ascii="Times New Roman" w:hAnsi="Times New Roman" w:cs="Times New Roman"/>
        </w:rPr>
        <w:tab/>
        <w:t>[pieczęć i podpis</w:t>
      </w:r>
    </w:p>
    <w:p w:rsidR="002F215E" w:rsidRPr="002F215E" w:rsidRDefault="002F215E" w:rsidP="002F215E">
      <w:pPr>
        <w:tabs>
          <w:tab w:val="left" w:pos="5670"/>
        </w:tabs>
        <w:rPr>
          <w:rFonts w:ascii="Times New Roman" w:hAnsi="Times New Roman" w:cs="Times New Roman"/>
        </w:rPr>
      </w:pPr>
      <w:r w:rsidRPr="002F215E">
        <w:rPr>
          <w:rFonts w:ascii="Times New Roman" w:hAnsi="Times New Roman" w:cs="Times New Roman"/>
        </w:rPr>
        <w:t>[miejscowość], [data]</w:t>
      </w:r>
      <w:r w:rsidRPr="002F215E">
        <w:rPr>
          <w:rFonts w:ascii="Times New Roman" w:hAnsi="Times New Roman" w:cs="Times New Roman"/>
        </w:rPr>
        <w:tab/>
        <w:t>[miejscowość], [data]</w:t>
      </w:r>
    </w:p>
    <w:p w:rsidR="00DA2616" w:rsidRPr="002F215E" w:rsidRDefault="00DA2616" w:rsidP="002F215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:rsidR="00A75C3D" w:rsidRDefault="00A75C3D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:rsidR="00A75C3D" w:rsidRDefault="00A75C3D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:rsidR="00835A0E" w:rsidRDefault="00835A0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</w:p>
    <w:p w:rsidR="00FA32CE" w:rsidRPr="002F215E" w:rsidRDefault="00FA32CE" w:rsidP="00FA32CE">
      <w:pPr>
        <w:tabs>
          <w:tab w:val="left" w:pos="1701"/>
        </w:tabs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t>Załącznik I</w:t>
      </w:r>
    </w:p>
    <w:p w:rsidR="00640886" w:rsidRDefault="00FA32CE" w:rsidP="00640886">
      <w:pPr>
        <w:tabs>
          <w:tab w:val="left" w:pos="1701"/>
        </w:tabs>
        <w:ind w:left="1701" w:hanging="1701"/>
        <w:jc w:val="center"/>
        <w:rPr>
          <w:rFonts w:ascii="Times New Roman" w:hAnsi="Times New Roman" w:cs="Times New Roman"/>
          <w:b/>
          <w:bCs/>
        </w:rPr>
      </w:pPr>
      <w:r w:rsidRPr="00382968">
        <w:rPr>
          <w:rFonts w:ascii="Times New Roman" w:hAnsi="Times New Roman" w:cs="Times New Roman"/>
          <w:b/>
          <w:bCs/>
        </w:rPr>
        <w:t>POROZUMIENIE O PROGRAMIE ZAJĘĆ EDUKACYJNYCH</w:t>
      </w:r>
    </w:p>
    <w:p w:rsidR="002221EE" w:rsidRDefault="00FA32CE" w:rsidP="002221EE">
      <w:pPr>
        <w:jc w:val="both"/>
        <w:rPr>
          <w:rFonts w:ascii="Times New Roman" w:hAnsi="Times New Roman" w:cs="Times New Roman"/>
        </w:rPr>
      </w:pPr>
      <w:r w:rsidRPr="002221EE">
        <w:rPr>
          <w:rFonts w:ascii="Times New Roman" w:hAnsi="Times New Roman" w:cs="Times New Roman"/>
        </w:rPr>
        <w:t xml:space="preserve">w ramach mobilności </w:t>
      </w:r>
      <w:r w:rsidR="00640886" w:rsidRPr="002221EE">
        <w:rPr>
          <w:rFonts w:ascii="Times New Roman" w:hAnsi="Times New Roman" w:cs="Times New Roman"/>
        </w:rPr>
        <w:t xml:space="preserve">osób uczących i absolwentów oraz </w:t>
      </w:r>
      <w:r w:rsidRPr="002221EE">
        <w:rPr>
          <w:rFonts w:ascii="Times New Roman" w:hAnsi="Times New Roman" w:cs="Times New Roman"/>
        </w:rPr>
        <w:t xml:space="preserve">kadry </w:t>
      </w:r>
      <w:r w:rsidR="00640886" w:rsidRPr="002221EE">
        <w:rPr>
          <w:rFonts w:ascii="Times New Roman" w:hAnsi="Times New Roman" w:cs="Times New Roman"/>
        </w:rPr>
        <w:t>kształcenia zawodowego</w:t>
      </w:r>
      <w:r w:rsidR="002221EE" w:rsidRPr="002221EE">
        <w:rPr>
          <w:rFonts w:ascii="Times New Roman" w:hAnsi="Times New Roman" w:cs="Times New Roman"/>
        </w:rPr>
        <w:t xml:space="preserve">, realizowanego w ramach projektu </w:t>
      </w:r>
      <w:r w:rsidR="002221EE" w:rsidRPr="002221EE">
        <w:rPr>
          <w:rFonts w:ascii="Times New Roman" w:hAnsi="Times New Roman" w:cs="Times New Roman"/>
          <w:b/>
          <w:bCs/>
        </w:rPr>
        <w:t xml:space="preserve">„Zagraniczna mobilność edukacyjna uczniów i absolwentów oraz kadry kształcenia zawodowego” </w:t>
      </w:r>
      <w:r w:rsidR="002221EE" w:rsidRPr="002221EE">
        <w:rPr>
          <w:rFonts w:ascii="Times New Roman" w:hAnsi="Times New Roman" w:cs="Times New Roman"/>
        </w:rPr>
        <w:t>współfinansowanego przez Unię Europejską ze środków Europejskiego Funduszu Społecznego+, Programu Fundusze Europejskie dla Rozwoju Społecznego 2021-2027 realizowanego na zasadach Programu Erasmus+</w:t>
      </w:r>
    </w:p>
    <w:p w:rsidR="002221EE" w:rsidRPr="002221EE" w:rsidRDefault="002221EE" w:rsidP="002221EE">
      <w:pPr>
        <w:rPr>
          <w:rFonts w:ascii="Times New Roman" w:hAnsi="Times New Roman" w:cs="Times New Roman"/>
        </w:rPr>
      </w:pPr>
    </w:p>
    <w:p w:rsidR="00456A5A" w:rsidRPr="00456A5A" w:rsidRDefault="00FA32CE" w:rsidP="00FA32CE">
      <w:pPr>
        <w:tabs>
          <w:tab w:val="left" w:pos="5670"/>
        </w:tabs>
        <w:rPr>
          <w:rFonts w:ascii="Times New Roman" w:hAnsi="Times New Roman" w:cs="Times New Roman"/>
          <w:highlight w:val="cyan"/>
        </w:rPr>
      </w:pPr>
      <w:r w:rsidRPr="00456A5A">
        <w:rPr>
          <w:rFonts w:ascii="Times New Roman" w:hAnsi="Times New Roman" w:cs="Times New Roman"/>
          <w:highlight w:val="cyan"/>
        </w:rPr>
        <w:t>[Obowiązkowe w przypadku</w:t>
      </w:r>
      <w:r w:rsidR="007A69E1">
        <w:rPr>
          <w:rFonts w:ascii="Times New Roman" w:hAnsi="Times New Roman" w:cs="Times New Roman"/>
        </w:rPr>
        <w:t>]</w:t>
      </w:r>
      <w:r w:rsidR="00456A5A" w:rsidRPr="00B71EFA">
        <w:rPr>
          <w:rStyle w:val="Odwoanieprzypisudolnego"/>
          <w:rFonts w:ascii="Times New Roman" w:hAnsi="Times New Roman"/>
          <w:highlight w:val="red"/>
        </w:rPr>
        <w:footnoteReference w:id="3"/>
      </w:r>
      <w:r w:rsidR="00456A5A" w:rsidRPr="00B71EFA">
        <w:rPr>
          <w:rFonts w:ascii="Times New Roman" w:hAnsi="Times New Roman" w:cs="Times New Roman"/>
          <w:highlight w:val="red"/>
        </w:rPr>
        <w:t>:</w:t>
      </w:r>
    </w:p>
    <w:p w:rsidR="00456A5A" w:rsidRPr="00456A5A" w:rsidRDefault="00456A5A" w:rsidP="00FA32CE">
      <w:pPr>
        <w:tabs>
          <w:tab w:val="left" w:pos="5670"/>
        </w:tabs>
        <w:rPr>
          <w:rFonts w:ascii="Times New Roman" w:hAnsi="Times New Roman" w:cs="Times New Roman"/>
          <w:highlight w:val="cyan"/>
        </w:rPr>
      </w:pPr>
      <w:r w:rsidRPr="00456A5A">
        <w:rPr>
          <w:rFonts w:ascii="Times New Roman" w:hAnsi="Times New Roman" w:cs="Times New Roman"/>
          <w:highlight w:val="cyan"/>
        </w:rPr>
        <w:t>- osób uczących się i absolwentów, realizujących staże krótkoterminowe</w:t>
      </w:r>
    </w:p>
    <w:p w:rsidR="00FA32CE" w:rsidRPr="00456A5A" w:rsidRDefault="00456A5A" w:rsidP="00FA32CE">
      <w:pPr>
        <w:tabs>
          <w:tab w:val="left" w:pos="5670"/>
        </w:tabs>
        <w:rPr>
          <w:rFonts w:ascii="Times New Roman" w:hAnsi="Times New Roman" w:cs="Times New Roman"/>
        </w:rPr>
      </w:pPr>
      <w:r w:rsidRPr="00456A5A">
        <w:rPr>
          <w:rFonts w:ascii="Times New Roman" w:hAnsi="Times New Roman" w:cs="Times New Roman"/>
          <w:highlight w:val="cyan"/>
        </w:rPr>
        <w:t xml:space="preserve">- kadry kształcenia i szkolenia zawodowego realizujących </w:t>
      </w:r>
      <w:r w:rsidR="00FA32CE" w:rsidRPr="00456A5A">
        <w:rPr>
          <w:rFonts w:ascii="Times New Roman" w:hAnsi="Times New Roman" w:cs="Times New Roman"/>
          <w:highlight w:val="cyan"/>
        </w:rPr>
        <w:t>wyjazd</w:t>
      </w:r>
      <w:r w:rsidRPr="00456A5A">
        <w:rPr>
          <w:rFonts w:ascii="Times New Roman" w:hAnsi="Times New Roman" w:cs="Times New Roman"/>
          <w:highlight w:val="cyan"/>
        </w:rPr>
        <w:t>y</w:t>
      </w:r>
      <w:r w:rsidR="00FA32CE" w:rsidRPr="00456A5A">
        <w:rPr>
          <w:rFonts w:ascii="Times New Roman" w:hAnsi="Times New Roman" w:cs="Times New Roman"/>
          <w:highlight w:val="cyan"/>
        </w:rPr>
        <w:t xml:space="preserve"> w celu prowadzenia zajęć/szkoleń w zagranicznej instytucji partnerskiej, typu job shadowing/obserwacji</w:t>
      </w:r>
      <w:r w:rsidRPr="00456A5A">
        <w:rPr>
          <w:rFonts w:ascii="Times New Roman" w:hAnsi="Times New Roman" w:cs="Times New Roman"/>
        </w:rPr>
        <w:t>.</w:t>
      </w:r>
    </w:p>
    <w:p w:rsidR="00FA32CE" w:rsidRPr="00456A5A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</w:p>
    <w:p w:rsidR="00FA32CE" w:rsidRPr="00456A5A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Każde porozumienie o programie mobilności zawiera co najmniej następujące elementy:</w:t>
      </w:r>
    </w:p>
    <w:p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Porozumienie o programie mobilności, które  jest uzgadniane i podpisywane przez trzy strony: Uczestnika (jego rodziców</w:t>
      </w:r>
      <w:r w:rsidR="00D9228C"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/</w:t>
      </w: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opiekunów prawnych), instytucję wysyłającą i instytucję goszczącą;</w:t>
      </w:r>
    </w:p>
    <w:p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Informacje o mobilności edukacyjnej, w tym: dziedzinę kształcenia, rodzaj działania, tryb (fizyczny, wirtualny lub mieszany), datę rozpoczęcia i zakończenia mobilności;</w:t>
      </w:r>
    </w:p>
    <w:p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Informacje na temat programu uczenia się właściwego dla uczestnika w instytucji wysyłającej (w przypadku uczniów) lub pracy (w przypadku pracowników);</w:t>
      </w:r>
    </w:p>
    <w:p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Listę i opis oczekiwanych efektów uczenia się;</w:t>
      </w:r>
    </w:p>
    <w:p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Program uczenia się i zadania uczestnika w instytucji goszczącej;</w:t>
      </w:r>
    </w:p>
    <w:p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Ustalenia dotyczące monitorowania, mentoringu i wsparcia oraz osoby odpowiedzialne w instytucji goszczącej i wysyłającej;</w:t>
      </w:r>
    </w:p>
    <w:p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Opis formatu, kryteriów i procedur oceny efektów uczenia się;</w:t>
      </w:r>
    </w:p>
    <w:p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Opis warunków i procesu uznawania efektów uczenia się, a także dokumentów, które muszą zostać wydane przez instytucję wysyłającą lub goszczącą, aby zapewnić ukończenie uznawania</w:t>
      </w:r>
    </w:p>
    <w:p w:rsidR="00FA32CE" w:rsidRPr="00456A5A" w:rsidRDefault="00FA32CE" w:rsidP="00FA32CE">
      <w:pPr>
        <w:pStyle w:val="HTML-wstpniesformatowany"/>
        <w:numPr>
          <w:ilvl w:val="0"/>
          <w:numId w:val="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cyan"/>
        </w:rPr>
      </w:pPr>
      <w:r w:rsidRPr="00456A5A">
        <w:rPr>
          <w:rStyle w:val="y2iqfc"/>
          <w:rFonts w:ascii="Times New Roman" w:hAnsi="Times New Roman" w:cs="Times New Roman"/>
          <w:sz w:val="22"/>
          <w:szCs w:val="22"/>
          <w:highlight w:val="cyan"/>
        </w:rPr>
        <w:t>W przypadku mobilności osób uczących się informacje o tym, jakie działania podejmie instytucja wysyłająca w celu ponownej integracji uczestnika  po jego powrocie z mobilności.</w:t>
      </w:r>
    </w:p>
    <w:p w:rsidR="00FA32CE" w:rsidRDefault="00FA32CE" w:rsidP="00FA32CE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Style w:val="y2iqfc"/>
          <w:rFonts w:ascii="Times New Roman" w:hAnsi="Times New Roman" w:cs="Times New Roman"/>
          <w:highlight w:val="cyan"/>
        </w:rPr>
      </w:pPr>
    </w:p>
    <w:p w:rsidR="00FA32CE" w:rsidRPr="00382968" w:rsidRDefault="00FA32CE" w:rsidP="00FA32CE">
      <w:pPr>
        <w:tabs>
          <w:tab w:val="left" w:pos="1701"/>
        </w:tabs>
        <w:rPr>
          <w:rFonts w:ascii="Times New Roman" w:hAnsi="Times New Roman" w:cs="Times New Roman"/>
          <w:b/>
          <w:bCs/>
        </w:rPr>
      </w:pPr>
    </w:p>
    <w:p w:rsidR="002F215E" w:rsidRPr="00DA2616" w:rsidRDefault="002F215E" w:rsidP="006F526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highlight w:val="cyan"/>
        </w:rPr>
        <w:sectPr w:rsidR="002F215E" w:rsidRPr="00DA2616" w:rsidSect="00D3528B">
          <w:headerReference w:type="default" r:id="rId8"/>
          <w:footerReference w:type="even" r:id="rId9"/>
          <w:footerReference w:type="default" r:id="rId10"/>
          <w:headerReference w:type="first" r:id="rId11"/>
          <w:footnotePr>
            <w:pos w:val="beneathText"/>
          </w:footnotePr>
          <w:pgSz w:w="11907" w:h="16840" w:code="9"/>
          <w:pgMar w:top="1134" w:right="1275" w:bottom="993" w:left="1418" w:header="720" w:footer="720" w:gutter="0"/>
          <w:cols w:space="720"/>
          <w:titlePg/>
        </w:sectPr>
      </w:pPr>
    </w:p>
    <w:p w:rsidR="00F1470F" w:rsidRDefault="00F1470F" w:rsidP="00F1470F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2F215E">
        <w:rPr>
          <w:rFonts w:ascii="Times New Roman" w:hAnsi="Times New Roman" w:cs="Times New Roman"/>
          <w:b/>
        </w:rPr>
        <w:lastRenderedPageBreak/>
        <w:t>Załącznik I</w:t>
      </w:r>
      <w:r>
        <w:rPr>
          <w:rFonts w:ascii="Times New Roman" w:hAnsi="Times New Roman" w:cs="Times New Roman"/>
          <w:b/>
        </w:rPr>
        <w:t>I</w:t>
      </w:r>
    </w:p>
    <w:p w:rsidR="00F1470F" w:rsidRDefault="00F1470F" w:rsidP="00F1470F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</w:p>
    <w:p w:rsidR="00F1470F" w:rsidRDefault="00F1470F" w:rsidP="00F1470F">
      <w:pPr>
        <w:suppressAutoHyphens/>
        <w:jc w:val="center"/>
        <w:rPr>
          <w:rFonts w:cs="Calibri"/>
          <w:b/>
          <w:sz w:val="20"/>
          <w:szCs w:val="20"/>
          <w:lang w:eastAsia="ar-SA"/>
        </w:rPr>
      </w:pPr>
      <w:r w:rsidRPr="005E1A45">
        <w:rPr>
          <w:rFonts w:cs="Calibri"/>
          <w:b/>
          <w:sz w:val="20"/>
          <w:szCs w:val="20"/>
          <w:lang w:eastAsia="ar-SA"/>
        </w:rPr>
        <w:t xml:space="preserve">OŚWIADCZENIE UCZESTNIKA </w:t>
      </w:r>
      <w:r w:rsidR="004F3776">
        <w:rPr>
          <w:rFonts w:cs="Calibri"/>
          <w:b/>
          <w:sz w:val="20"/>
          <w:szCs w:val="20"/>
          <w:lang w:eastAsia="ar-SA"/>
        </w:rPr>
        <w:t>MOBILNOŚCI</w:t>
      </w:r>
    </w:p>
    <w:p w:rsidR="00F1470F" w:rsidRPr="005E1A45" w:rsidRDefault="00F1470F" w:rsidP="00F1470F">
      <w:pPr>
        <w:suppressAutoHyphens/>
        <w:jc w:val="center"/>
        <w:rPr>
          <w:rFonts w:cs="Calibri"/>
          <w:b/>
          <w:sz w:val="20"/>
          <w:szCs w:val="20"/>
          <w:lang w:eastAsia="ar-SA"/>
        </w:rPr>
      </w:pPr>
    </w:p>
    <w:p w:rsidR="00F1470F" w:rsidRPr="00B671DC" w:rsidRDefault="00F1470F" w:rsidP="00F1470F">
      <w:pPr>
        <w:shd w:val="clear" w:color="auto" w:fill="FFFFFF"/>
        <w:jc w:val="both"/>
        <w:rPr>
          <w:rFonts w:cstheme="minorHAnsi"/>
        </w:rPr>
      </w:pPr>
      <w:r w:rsidRPr="005E1A45">
        <w:rPr>
          <w:rFonts w:eastAsia="Times New Roman"/>
          <w:iCs/>
          <w:lang w:eastAsia="pl-PL"/>
        </w:rPr>
        <w:t>W związku z przystąpieniem do projektu</w:t>
      </w:r>
      <w:r w:rsidRPr="00EE08D1">
        <w:rPr>
          <w:rFonts w:eastAsia="Times New Roman"/>
          <w:iCs/>
          <w:sz w:val="20"/>
          <w:szCs w:val="20"/>
          <w:lang w:eastAsia="pl-PL"/>
        </w:rPr>
        <w:t xml:space="preserve"> </w:t>
      </w:r>
      <w:r w:rsidR="00460A2C" w:rsidRPr="00460A2C">
        <w:rPr>
          <w:rFonts w:cstheme="minorHAnsi"/>
          <w:b/>
          <w:bCs/>
          <w:i/>
        </w:rPr>
        <w:t xml:space="preserve">„Zagraniczna mobilność edukacyjna uczniów i absolwentów oraz kadry kształcenia zawodowego” </w:t>
      </w:r>
      <w:r w:rsidR="00460A2C" w:rsidRPr="006F526D">
        <w:rPr>
          <w:rFonts w:cstheme="minorHAnsi"/>
          <w:iCs/>
        </w:rPr>
        <w:t>współfinansowanego przez Unię Europejską ze środków Europejskiego Funduszu Społecznego+, Programu Fundusze Europejskie dla Rozwoju Społecznego 2021-2027 realizowanego na zasadach Programu Erasmus+</w:t>
      </w:r>
      <w:r w:rsidR="00460A2C">
        <w:rPr>
          <w:rFonts w:cstheme="minorHAnsi"/>
          <w:iCs/>
        </w:rPr>
        <w:t xml:space="preserve"> </w:t>
      </w:r>
      <w:r w:rsidRPr="00B671DC">
        <w:rPr>
          <w:rFonts w:cstheme="minorHAnsi"/>
        </w:rPr>
        <w:t>oświadczam, że:</w:t>
      </w:r>
    </w:p>
    <w:p w:rsidR="00F1470F" w:rsidRPr="00B671DC" w:rsidRDefault="00F1470F" w:rsidP="00F1470F">
      <w:pPr>
        <w:shd w:val="clear" w:color="auto" w:fill="FFFFFF"/>
        <w:jc w:val="both"/>
        <w:rPr>
          <w:rFonts w:cstheme="minorHAnsi"/>
        </w:rPr>
      </w:pPr>
      <w:r w:rsidRPr="00B671DC">
        <w:rPr>
          <w:rFonts w:cstheme="minorHAnsi"/>
        </w:rPr>
        <w:t xml:space="preserve">- zostałem/-am poinformowany/-a, że moje dane będą przetwarzane przez następujących administratorów: Ministerstwo Funduszy i Polityki Regionalnej, Centrum Projektów Europejskich, Fundację Rozwoju Systemu Edukacji, </w:t>
      </w:r>
      <w:r w:rsidRPr="00B671DC">
        <w:rPr>
          <w:rFonts w:cstheme="minorHAnsi"/>
          <w:highlight w:val="cyan"/>
        </w:rPr>
        <w:t xml:space="preserve">[nazwa </w:t>
      </w:r>
      <w:r w:rsidR="00460A2C">
        <w:rPr>
          <w:rFonts w:cstheme="minorHAnsi"/>
          <w:highlight w:val="cyan"/>
        </w:rPr>
        <w:t>instytucji wysyłającej</w:t>
      </w:r>
      <w:r w:rsidRPr="00B671DC">
        <w:rPr>
          <w:rFonts w:cstheme="minorHAnsi"/>
          <w:highlight w:val="cyan"/>
        </w:rPr>
        <w:t>]</w:t>
      </w:r>
      <w:r w:rsidRPr="00B671DC">
        <w:rPr>
          <w:rFonts w:cstheme="minorHAnsi"/>
        </w:rPr>
        <w:t xml:space="preserve">; </w:t>
      </w:r>
    </w:p>
    <w:p w:rsidR="00F1470F" w:rsidRPr="00D3094F" w:rsidRDefault="00F1470F" w:rsidP="00F1470F">
      <w:pPr>
        <w:shd w:val="clear" w:color="auto" w:fill="FFFFFF"/>
        <w:spacing w:after="200"/>
        <w:jc w:val="both"/>
        <w:rPr>
          <w:rFonts w:cs="Calibri"/>
          <w:sz w:val="16"/>
          <w:szCs w:val="16"/>
          <w:lang w:eastAsia="ar-SA"/>
        </w:rPr>
      </w:pPr>
      <w:r w:rsidRPr="00B671DC">
        <w:rPr>
          <w:rFonts w:cstheme="minorHAnsi"/>
        </w:rPr>
        <w:t xml:space="preserve">- zapoznałem/-am  się z klauzulami informacyjnymi Ministerstwa Funduszy i Polityki Regionalnej, Centrum Projektów Europejskich, Fundacji Rozwoju Systemu Edukacji, </w:t>
      </w:r>
      <w:r w:rsidRPr="00B671DC">
        <w:rPr>
          <w:rFonts w:cstheme="minorHAnsi"/>
          <w:highlight w:val="cyan"/>
        </w:rPr>
        <w:t xml:space="preserve">[nazwa </w:t>
      </w:r>
      <w:r w:rsidR="00460A2C">
        <w:rPr>
          <w:rFonts w:cstheme="minorHAnsi"/>
          <w:highlight w:val="cyan"/>
        </w:rPr>
        <w:t>instytucji wysyłającej</w:t>
      </w:r>
      <w:r w:rsidR="007A69E1">
        <w:rPr>
          <w:rFonts w:cstheme="minorHAnsi"/>
          <w:highlight w:val="cyan"/>
        </w:rPr>
        <w:t xml:space="preserve"> </w:t>
      </w:r>
      <w:r w:rsidRPr="00B671DC">
        <w:rPr>
          <w:rFonts w:cstheme="minorHAnsi"/>
          <w:highlight w:val="cyan"/>
        </w:rPr>
        <w:t>]</w:t>
      </w:r>
      <w:r w:rsidRPr="00B671DC">
        <w:rPr>
          <w:rFonts w:cstheme="minorHAnsi"/>
        </w:rPr>
        <w:t xml:space="preserve">, które zostały mi udostępnione przez </w:t>
      </w:r>
      <w:r w:rsidRPr="00B671DC">
        <w:rPr>
          <w:rFonts w:cstheme="minorHAnsi"/>
          <w:highlight w:val="cyan"/>
        </w:rPr>
        <w:t xml:space="preserve">[nazwa </w:t>
      </w:r>
      <w:r w:rsidR="00460A2C">
        <w:rPr>
          <w:rFonts w:cstheme="minorHAnsi"/>
          <w:highlight w:val="cyan"/>
        </w:rPr>
        <w:t>instytucji wysyłającej</w:t>
      </w:r>
      <w:r w:rsidRPr="00B671DC">
        <w:rPr>
          <w:rFonts w:cstheme="minorHAnsi"/>
          <w:highlight w:val="cyan"/>
        </w:rPr>
        <w:t>]</w:t>
      </w:r>
      <w:r w:rsidRPr="00B671DC">
        <w:rPr>
          <w:rFonts w:cstheme="minorHAnsi"/>
        </w:rPr>
        <w:t>.</w:t>
      </w:r>
    </w:p>
    <w:p w:rsidR="00F1470F" w:rsidRPr="0077368F" w:rsidRDefault="00F1470F" w:rsidP="00F1470F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1470F" w:rsidRPr="0077368F" w:rsidRDefault="00F1470F" w:rsidP="00F1470F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1470F" w:rsidRPr="0077368F" w:rsidRDefault="00F1470F" w:rsidP="00F1470F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1470F" w:rsidRPr="0077368F" w:rsidRDefault="00F1470F" w:rsidP="00F1470F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9212" w:type="dxa"/>
        <w:tblLayout w:type="fixed"/>
        <w:tblLook w:val="0000"/>
      </w:tblPr>
      <w:tblGrid>
        <w:gridCol w:w="4248"/>
        <w:gridCol w:w="716"/>
        <w:gridCol w:w="4248"/>
      </w:tblGrid>
      <w:tr w:rsidR="00F1470F" w:rsidRPr="0077368F" w:rsidTr="00A030F4">
        <w:tc>
          <w:tcPr>
            <w:tcW w:w="4248" w:type="dxa"/>
            <w:shd w:val="clear" w:color="auto" w:fill="auto"/>
          </w:tcPr>
          <w:p w:rsidR="00F1470F" w:rsidRPr="005E1A45" w:rsidRDefault="00F1470F" w:rsidP="00B671DC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sz w:val="20"/>
                <w:szCs w:val="20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F1470F" w:rsidRPr="005E1A45" w:rsidRDefault="00F1470F" w:rsidP="00A030F4">
            <w:pPr>
              <w:suppressAutoHyphens/>
              <w:spacing w:after="60"/>
              <w:rPr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</w:tc>
      </w:tr>
      <w:tr w:rsidR="00F1470F" w:rsidRPr="0077368F" w:rsidTr="00A030F4">
        <w:tc>
          <w:tcPr>
            <w:tcW w:w="4248" w:type="dxa"/>
            <w:shd w:val="clear" w:color="auto" w:fill="auto"/>
          </w:tcPr>
          <w:p w:rsidR="00F1470F" w:rsidRPr="005E1A45" w:rsidRDefault="00F1470F" w:rsidP="00B671DC">
            <w:pPr>
              <w:suppressAutoHyphens/>
              <w:spacing w:after="60"/>
              <w:rPr>
                <w:rFonts w:cs="Calibri"/>
                <w:i/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i/>
                <w:sz w:val="20"/>
                <w:szCs w:val="20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F1470F" w:rsidRPr="005E1A45" w:rsidRDefault="00F1470F" w:rsidP="00A030F4">
            <w:pPr>
              <w:suppressAutoHyphens/>
              <w:spacing w:after="60"/>
              <w:jc w:val="both"/>
              <w:rPr>
                <w:sz w:val="20"/>
                <w:szCs w:val="20"/>
                <w:lang w:eastAsia="ar-SA"/>
              </w:rPr>
            </w:pPr>
            <w:r w:rsidRPr="005E1A45">
              <w:rPr>
                <w:rFonts w:cs="Calibri"/>
                <w:i/>
                <w:sz w:val="20"/>
                <w:szCs w:val="20"/>
                <w:lang w:eastAsia="ar-SA"/>
              </w:rPr>
              <w:t xml:space="preserve">CZYTELNY PODPIS UCZESTNIKA </w:t>
            </w:r>
            <w:r w:rsidRPr="005E1A45">
              <w:rPr>
                <w:rFonts w:cs="Calibri"/>
                <w:i/>
                <w:sz w:val="20"/>
                <w:szCs w:val="20"/>
                <w:vertAlign w:val="superscript"/>
                <w:lang w:eastAsia="ar-SA"/>
              </w:rPr>
              <w:footnoteReference w:customMarkFollows="1" w:id="4"/>
              <w:t>*</w:t>
            </w:r>
          </w:p>
        </w:tc>
      </w:tr>
      <w:tr w:rsidR="00F1470F" w:rsidRPr="007C317E" w:rsidTr="00A030F4">
        <w:trPr>
          <w:gridAfter w:val="1"/>
          <w:wAfter w:w="4248" w:type="dxa"/>
        </w:trPr>
        <w:tc>
          <w:tcPr>
            <w:tcW w:w="4964" w:type="dxa"/>
            <w:gridSpan w:val="2"/>
            <w:shd w:val="clear" w:color="auto" w:fill="auto"/>
          </w:tcPr>
          <w:p w:rsidR="00F1470F" w:rsidRDefault="00F1470F" w:rsidP="00A030F4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</w:p>
          <w:p w:rsidR="00F1470F" w:rsidRDefault="00F1470F" w:rsidP="00A030F4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</w:p>
          <w:p w:rsidR="00F1470F" w:rsidRDefault="00F1470F" w:rsidP="00A030F4">
            <w:pPr>
              <w:suppressAutoHyphens/>
              <w:spacing w:after="60"/>
              <w:rPr>
                <w:rFonts w:cs="Calibri"/>
                <w:sz w:val="20"/>
                <w:szCs w:val="20"/>
                <w:lang w:eastAsia="ar-SA"/>
              </w:rPr>
            </w:pPr>
          </w:p>
          <w:p w:rsidR="00F1470F" w:rsidRPr="007C317E" w:rsidRDefault="00F1470F" w:rsidP="00A030F4">
            <w:pPr>
              <w:suppressAutoHyphens/>
              <w:spacing w:after="60"/>
              <w:rPr>
                <w:sz w:val="20"/>
                <w:szCs w:val="20"/>
                <w:lang w:eastAsia="ar-SA"/>
              </w:rPr>
            </w:pPr>
            <w:r w:rsidRPr="007C317E">
              <w:rPr>
                <w:rFonts w:cs="Calibri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</w:tc>
      </w:tr>
      <w:tr w:rsidR="00F1470F" w:rsidRPr="007C317E" w:rsidTr="00A030F4">
        <w:trPr>
          <w:gridAfter w:val="1"/>
          <w:wAfter w:w="4248" w:type="dxa"/>
        </w:trPr>
        <w:tc>
          <w:tcPr>
            <w:tcW w:w="4964" w:type="dxa"/>
            <w:gridSpan w:val="2"/>
            <w:shd w:val="clear" w:color="auto" w:fill="auto"/>
          </w:tcPr>
          <w:p w:rsidR="00F1470F" w:rsidRPr="007C317E" w:rsidRDefault="00F1470F" w:rsidP="00A030F4">
            <w:pPr>
              <w:suppressAutoHyphens/>
              <w:spacing w:after="6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rFonts w:cs="Calibri"/>
                <w:i/>
                <w:sz w:val="20"/>
                <w:szCs w:val="20"/>
                <w:lang w:eastAsia="ar-SA"/>
              </w:rPr>
              <w:t xml:space="preserve">[Jeśli dotyczy:] </w:t>
            </w:r>
            <w:r w:rsidRPr="007C317E">
              <w:rPr>
                <w:rFonts w:cs="Calibri"/>
                <w:i/>
                <w:sz w:val="20"/>
                <w:szCs w:val="20"/>
                <w:lang w:eastAsia="ar-SA"/>
              </w:rPr>
              <w:t xml:space="preserve">CZYTELNY PODPIS </w:t>
            </w:r>
            <w:r>
              <w:rPr>
                <w:rFonts w:cs="Calibri"/>
                <w:i/>
                <w:sz w:val="20"/>
                <w:szCs w:val="20"/>
                <w:lang w:eastAsia="ar-SA"/>
              </w:rPr>
              <w:t xml:space="preserve">PRAWNEGO OPIEKUNA </w:t>
            </w:r>
            <w:r w:rsidRPr="007C317E">
              <w:rPr>
                <w:rFonts w:cs="Calibri"/>
                <w:i/>
                <w:sz w:val="20"/>
                <w:szCs w:val="20"/>
                <w:lang w:eastAsia="ar-SA"/>
              </w:rPr>
              <w:t xml:space="preserve">UCZESTNIKA </w:t>
            </w:r>
            <w:r w:rsidRPr="007C317E">
              <w:rPr>
                <w:rFonts w:cs="Calibri"/>
                <w:i/>
                <w:sz w:val="20"/>
                <w:szCs w:val="20"/>
                <w:vertAlign w:val="superscript"/>
                <w:lang w:eastAsia="ar-SA"/>
              </w:rPr>
              <w:footnoteReference w:customMarkFollows="1" w:id="5"/>
              <w:t>*</w:t>
            </w:r>
          </w:p>
        </w:tc>
      </w:tr>
    </w:tbl>
    <w:p w:rsidR="00F1470F" w:rsidRPr="00AB1460" w:rsidRDefault="00F1470F" w:rsidP="00F1470F"/>
    <w:p w:rsidR="00F1470F" w:rsidRDefault="00F147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12CE8" w:rsidRDefault="00312CE8" w:rsidP="00312CE8">
      <w:pPr>
        <w:tabs>
          <w:tab w:val="left" w:pos="360"/>
        </w:tabs>
        <w:rPr>
          <w:rFonts w:ascii="Times New Roman" w:hAnsi="Times New Roman" w:cs="Times New Roman"/>
          <w:b/>
        </w:rPr>
      </w:pPr>
      <w:bookmarkStart w:id="8" w:name="_Hlk137629616"/>
      <w:r w:rsidRPr="002F215E">
        <w:rPr>
          <w:rFonts w:ascii="Times New Roman" w:hAnsi="Times New Roman" w:cs="Times New Roman"/>
          <w:b/>
        </w:rPr>
        <w:lastRenderedPageBreak/>
        <w:t xml:space="preserve">Załącznik </w:t>
      </w:r>
      <w:r w:rsidR="00F1470F" w:rsidRPr="002F215E">
        <w:rPr>
          <w:rFonts w:ascii="Times New Roman" w:hAnsi="Times New Roman" w:cs="Times New Roman"/>
          <w:b/>
        </w:rPr>
        <w:t>I</w:t>
      </w:r>
      <w:r w:rsidR="006E1750">
        <w:rPr>
          <w:rFonts w:ascii="Times New Roman" w:hAnsi="Times New Roman" w:cs="Times New Roman"/>
          <w:b/>
        </w:rPr>
        <w:t>II</w:t>
      </w:r>
    </w:p>
    <w:p w:rsidR="003668ED" w:rsidRPr="003668ED" w:rsidRDefault="00587D8D" w:rsidP="00312CE8">
      <w:pPr>
        <w:tabs>
          <w:tab w:val="left" w:pos="360"/>
        </w:tabs>
        <w:rPr>
          <w:rFonts w:ascii="Times New Roman" w:hAnsi="Times New Roman" w:cs="Times New Roman"/>
          <w:bCs/>
        </w:rPr>
      </w:pPr>
      <w:bookmarkStart w:id="9" w:name="_Hlk147313673"/>
      <w:r>
        <w:rPr>
          <w:rFonts w:ascii="Times New Roman" w:hAnsi="Times New Roman" w:cs="Times New Roman"/>
          <w:bCs/>
        </w:rPr>
        <w:t>[w brzmieniu jak Załącznik IX i Załącznik X do umowy o dofinansowanie projektu]</w:t>
      </w:r>
      <w:bookmarkEnd w:id="8"/>
      <w:bookmarkEnd w:id="9"/>
    </w:p>
    <w:sectPr w:rsidR="003668ED" w:rsidRPr="003668ED" w:rsidSect="00031F7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BC" w:rsidRDefault="003665BC" w:rsidP="000F5D7B">
      <w:pPr>
        <w:spacing w:after="0" w:line="240" w:lineRule="auto"/>
      </w:pPr>
      <w:r>
        <w:separator/>
      </w:r>
    </w:p>
  </w:endnote>
  <w:endnote w:type="continuationSeparator" w:id="0">
    <w:p w:rsidR="003665BC" w:rsidRDefault="003665BC" w:rsidP="000F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5E" w:rsidRDefault="00031F78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2F215E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2F215E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2F215E" w:rsidRDefault="002F215E">
    <w:pPr>
      <w:pStyle w:val="Stopka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5E" w:rsidRDefault="002F215E">
    <w:pPr>
      <w:pStyle w:val="Stopka"/>
      <w:framePr w:wrap="around" w:vAnchor="text" w:hAnchor="page" w:x="5482" w:y="131"/>
      <w:rPr>
        <w:rStyle w:val="Numerstrony"/>
        <w:szCs w:val="24"/>
      </w:rPr>
    </w:pPr>
  </w:p>
  <w:p w:rsidR="002F215E" w:rsidRDefault="002F215E">
    <w:pPr>
      <w:pStyle w:val="Stopka"/>
      <w:ind w:right="36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BC" w:rsidRDefault="003665BC" w:rsidP="000F5D7B">
      <w:pPr>
        <w:spacing w:after="0" w:line="240" w:lineRule="auto"/>
      </w:pPr>
      <w:r>
        <w:separator/>
      </w:r>
    </w:p>
  </w:footnote>
  <w:footnote w:type="continuationSeparator" w:id="0">
    <w:p w:rsidR="003665BC" w:rsidRDefault="003665BC" w:rsidP="000F5D7B">
      <w:pPr>
        <w:spacing w:after="0" w:line="240" w:lineRule="auto"/>
      </w:pPr>
      <w:r>
        <w:continuationSeparator/>
      </w:r>
    </w:p>
  </w:footnote>
  <w:footnote w:id="1">
    <w:p w:rsidR="00924555" w:rsidRPr="00D63C6A" w:rsidRDefault="00924555" w:rsidP="00924555">
      <w:pPr>
        <w:pStyle w:val="Tekstprzypisudolnego"/>
        <w:rPr>
          <w:lang w:val="pl-PL"/>
        </w:rPr>
      </w:pPr>
      <w:r w:rsidRPr="00810EF7">
        <w:rPr>
          <w:rStyle w:val="Odwoanieprzypisudolnego"/>
          <w:vertAlign w:val="superscript"/>
        </w:rPr>
        <w:footnoteRef/>
      </w:r>
      <w:r w:rsidRPr="00810EF7">
        <w:rPr>
          <w:vertAlign w:val="superscript"/>
        </w:rPr>
        <w:t xml:space="preserve"> </w:t>
      </w:r>
      <w:r w:rsidRPr="00D63C6A">
        <w:rPr>
          <w:b/>
          <w:bCs/>
          <w:lang w:val="pl-PL"/>
        </w:rPr>
        <w:t>Mobilność kadry</w:t>
      </w:r>
      <w:r>
        <w:rPr>
          <w:lang w:val="pl-PL"/>
        </w:rPr>
        <w:t xml:space="preserve">: </w:t>
      </w:r>
      <w:r w:rsidRPr="00D63C6A">
        <w:rPr>
          <w:lang w:val="pl-PL"/>
        </w:rPr>
        <w:t>Obserwacja pracy (od 2 do 60 dni)</w:t>
      </w:r>
      <w:r>
        <w:rPr>
          <w:lang w:val="pl-PL"/>
        </w:rPr>
        <w:t xml:space="preserve">, </w:t>
      </w:r>
      <w:r w:rsidRPr="00D63C6A">
        <w:rPr>
          <w:lang w:val="pl-PL"/>
        </w:rPr>
        <w:t>Wyjazdy w celu nauczania lub szkoleniowe (od 2 do 365 dni)</w:t>
      </w:r>
      <w:r>
        <w:rPr>
          <w:lang w:val="pl-PL"/>
        </w:rPr>
        <w:t xml:space="preserve">, </w:t>
      </w:r>
      <w:r w:rsidRPr="00D63C6A">
        <w:rPr>
          <w:lang w:val="pl-PL"/>
        </w:rPr>
        <w:t>Kursy i szkolenia (od 2 do 30 dni</w:t>
      </w:r>
      <w:r>
        <w:rPr>
          <w:lang w:val="pl-PL"/>
        </w:rPr>
        <w:t>)</w:t>
      </w:r>
      <w:r w:rsidRPr="00D63C6A">
        <w:rPr>
          <w:lang w:val="pl-PL"/>
        </w:rPr>
        <w:t xml:space="preserve">; </w:t>
      </w:r>
      <w:r w:rsidRPr="00D63C6A">
        <w:rPr>
          <w:b/>
          <w:bCs/>
          <w:lang w:val="pl-PL"/>
        </w:rPr>
        <w:t>Mobilność osób uczących się i absolwentów</w:t>
      </w:r>
      <w:r>
        <w:rPr>
          <w:lang w:val="pl-PL"/>
        </w:rPr>
        <w:t>: U</w:t>
      </w:r>
      <w:r w:rsidRPr="00D63C6A">
        <w:rPr>
          <w:lang w:val="pl-PL"/>
        </w:rPr>
        <w:t>dział w konkursach umiejętności zawodowych (od 1 do 10 dni)</w:t>
      </w:r>
      <w:r>
        <w:rPr>
          <w:lang w:val="pl-PL"/>
        </w:rPr>
        <w:t>, Staże krótkoterminowe</w:t>
      </w:r>
      <w:r w:rsidRPr="00D63C6A">
        <w:rPr>
          <w:lang w:val="pl-PL"/>
        </w:rPr>
        <w:t xml:space="preserve"> (od 10 do 89 dni)</w:t>
      </w:r>
      <w:r>
        <w:rPr>
          <w:lang w:val="pl-PL"/>
        </w:rPr>
        <w:t>.</w:t>
      </w:r>
    </w:p>
    <w:p w:rsidR="00924555" w:rsidRPr="006F526D" w:rsidRDefault="00924555">
      <w:pPr>
        <w:pStyle w:val="Tekstprzypisudolnego"/>
        <w:rPr>
          <w:lang w:val="pl-PL"/>
        </w:rPr>
      </w:pPr>
    </w:p>
  </w:footnote>
  <w:footnote w:id="2">
    <w:p w:rsidR="00640886" w:rsidRPr="00640886" w:rsidRDefault="00640886">
      <w:pPr>
        <w:pStyle w:val="Tekstprzypisudolnego"/>
        <w:rPr>
          <w:lang w:val="pl-PL"/>
        </w:rPr>
      </w:pPr>
      <w:r w:rsidRPr="00237D44">
        <w:rPr>
          <w:rStyle w:val="Odwoanieprzypisudolnego"/>
          <w:vertAlign w:val="superscript"/>
        </w:rPr>
        <w:footnoteRef/>
      </w:r>
      <w:r>
        <w:t xml:space="preserve"> </w:t>
      </w:r>
      <w:r>
        <w:rPr>
          <w:lang w:val="pl-PL"/>
        </w:rPr>
        <w:t>W przypadku uczestników niepełnoletnich umowa powinna zostać podpisana przez uczestnika oraz prawnego opiekuna</w:t>
      </w:r>
      <w:r w:rsidR="00237D44">
        <w:rPr>
          <w:lang w:val="pl-PL"/>
        </w:rPr>
        <w:t>.</w:t>
      </w:r>
    </w:p>
  </w:footnote>
  <w:footnote w:id="3">
    <w:p w:rsidR="00456A5A" w:rsidRPr="00640886" w:rsidRDefault="00456A5A" w:rsidP="00456A5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 osób uczących się i absolwentów biorących udział w konkursach umiejętności oraz kadry realizującej działania typu wizyty przygotowawcze oraz kursy/szkolenia porozumienie jest nieadekwatne. </w:t>
      </w:r>
    </w:p>
  </w:footnote>
  <w:footnote w:id="4">
    <w:p w:rsidR="00F1470F" w:rsidRPr="005E1A45" w:rsidRDefault="00F1470F" w:rsidP="00F1470F">
      <w:pPr>
        <w:pStyle w:val="Tekstprzypisudolnego"/>
      </w:pPr>
      <w:r w:rsidRPr="005F1D6D">
        <w:rPr>
          <w:rStyle w:val="Znakiprzypiswdolnych"/>
          <w:rFonts w:ascii="Calibri" w:hAnsi="Calibri"/>
        </w:rPr>
        <w:t>*</w:t>
      </w:r>
      <w:r w:rsidRPr="005E1A45">
        <w:rPr>
          <w:rFonts w:ascii="Calibri" w:hAnsi="Calibri" w:cs="Calibri"/>
        </w:rPr>
        <w:t>W przypadku deklaracji uczestnictwa osoby małoletniej oświadczenie powinno zostać podpisane przez Uczestnika i jej prawnego opiekuna.</w:t>
      </w:r>
    </w:p>
  </w:footnote>
  <w:footnote w:id="5">
    <w:p w:rsidR="00F1470F" w:rsidRPr="005F1D6D" w:rsidRDefault="00F1470F" w:rsidP="00F1470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5E" w:rsidRDefault="002F215E">
    <w:pPr>
      <w:pStyle w:val="Nagwek"/>
      <w:jc w:val="center"/>
      <w:rPr>
        <w:szCs w:val="24"/>
      </w:rPr>
    </w:pPr>
    <w:r>
      <w:rPr>
        <w:szCs w:val="24"/>
      </w:rPr>
      <w:tab/>
    </w:r>
    <w:r w:rsidR="00F13BAC">
      <w:rPr>
        <w:noProof/>
        <w:lang w:eastAsia="pl-PL"/>
      </w:rPr>
      <w:drawing>
        <wp:inline distT="0" distB="0" distL="0" distR="0">
          <wp:extent cx="5760085" cy="701675"/>
          <wp:effectExtent l="0" t="0" r="0" b="0"/>
          <wp:docPr id="2008687474" name="Obraz 2008687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5E" w:rsidRPr="002F215E" w:rsidRDefault="00F13BAC" w:rsidP="002F215E">
    <w:pPr>
      <w:pStyle w:val="Nagwek"/>
      <w:rPr>
        <w:rFonts w:ascii="Calibri" w:hAnsi="Calibri" w:cs="Calibri"/>
        <w:i/>
        <w:color w:val="595959"/>
      </w:rPr>
    </w:pPr>
    <w:r>
      <w:rPr>
        <w:noProof/>
        <w:lang w:eastAsia="pl-PL"/>
      </w:rPr>
      <w:drawing>
        <wp:inline distT="0" distB="0" distL="0" distR="0">
          <wp:extent cx="5760085" cy="701675"/>
          <wp:effectExtent l="0" t="0" r="0" b="0"/>
          <wp:docPr id="1466231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15E" w:rsidRPr="00F65EC7" w:rsidRDefault="002F215E" w:rsidP="002F215E">
    <w:pPr>
      <w:tabs>
        <w:tab w:val="center" w:pos="5103"/>
      </w:tabs>
      <w:jc w:val="right"/>
      <w:rPr>
        <w:rFonts w:ascii="Calibri" w:hAnsi="Calibri" w:cs="Calibri"/>
        <w:color w:val="595959"/>
        <w:sz w:val="18"/>
        <w:szCs w:val="18"/>
      </w:rPr>
    </w:pPr>
    <w:r>
      <w:rPr>
        <w:rFonts w:ascii="Calibri" w:hAnsi="Calibri" w:cs="Calibri"/>
        <w:color w:val="595959"/>
        <w:sz w:val="18"/>
        <w:szCs w:val="18"/>
      </w:rPr>
      <w:t>FERS</w:t>
    </w:r>
    <w:r w:rsidRPr="00F65EC7">
      <w:rPr>
        <w:rFonts w:ascii="Calibri" w:hAnsi="Calibri" w:cs="Calibri"/>
        <w:color w:val="595959"/>
        <w:sz w:val="18"/>
        <w:szCs w:val="18"/>
      </w:rPr>
      <w:t>-</w:t>
    </w:r>
    <w:r w:rsidR="00587D8D">
      <w:rPr>
        <w:rFonts w:ascii="Calibri" w:hAnsi="Calibri" w:cs="Calibri"/>
        <w:color w:val="595959"/>
        <w:sz w:val="18"/>
        <w:szCs w:val="18"/>
      </w:rPr>
      <w:t>VET</w:t>
    </w:r>
    <w:r w:rsidRPr="00F65EC7">
      <w:rPr>
        <w:rFonts w:ascii="Calibri" w:hAnsi="Calibri" w:cs="Calibri"/>
        <w:color w:val="595959"/>
        <w:sz w:val="18"/>
        <w:szCs w:val="18"/>
      </w:rPr>
      <w:t xml:space="preserve"> 202</w:t>
    </w:r>
    <w:r w:rsidR="00014492">
      <w:rPr>
        <w:rFonts w:ascii="Calibri" w:hAnsi="Calibri" w:cs="Calibri"/>
        <w:color w:val="595959"/>
        <w:sz w:val="18"/>
        <w:szCs w:val="1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7B" w:rsidRDefault="00F13BAC">
    <w:pPr>
      <w:pStyle w:val="Nagwek"/>
    </w:pPr>
    <w:r>
      <w:rPr>
        <w:noProof/>
        <w:lang w:eastAsia="pl-PL"/>
      </w:rPr>
      <w:drawing>
        <wp:inline distT="0" distB="0" distL="0" distR="0">
          <wp:extent cx="5760085" cy="701675"/>
          <wp:effectExtent l="0" t="0" r="0" b="0"/>
          <wp:docPr id="1764182814" name="Obraz 1764182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E09"/>
    <w:multiLevelType w:val="hybridMultilevel"/>
    <w:tmpl w:val="39249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421F2"/>
    <w:multiLevelType w:val="hybridMultilevel"/>
    <w:tmpl w:val="1332E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243AF"/>
    <w:multiLevelType w:val="hybridMultilevel"/>
    <w:tmpl w:val="6C1CE7C0"/>
    <w:lvl w:ilvl="0" w:tplc="F6D60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B71C0"/>
    <w:multiLevelType w:val="hybridMultilevel"/>
    <w:tmpl w:val="9E968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82841"/>
    <w:multiLevelType w:val="hybridMultilevel"/>
    <w:tmpl w:val="96CA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56DBD"/>
    <w:multiLevelType w:val="hybridMultilevel"/>
    <w:tmpl w:val="87A2E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336D7"/>
    <w:multiLevelType w:val="hybridMultilevel"/>
    <w:tmpl w:val="0090F2F2"/>
    <w:lvl w:ilvl="0" w:tplc="493842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5394"/>
    <w:multiLevelType w:val="hybridMultilevel"/>
    <w:tmpl w:val="5AFE446A"/>
    <w:lvl w:ilvl="0" w:tplc="F7A8A6D6">
      <w:start w:val="1"/>
      <w:numFmt w:val="decimal"/>
      <w:lvlText w:val="%1)"/>
      <w:lvlJc w:val="left"/>
      <w:pPr>
        <w:ind w:left="720" w:hanging="360"/>
      </w:pPr>
    </w:lvl>
    <w:lvl w:ilvl="1" w:tplc="F03E060C">
      <w:start w:val="1"/>
      <w:numFmt w:val="decimal"/>
      <w:lvlText w:val="%2)"/>
      <w:lvlJc w:val="left"/>
      <w:pPr>
        <w:ind w:left="720" w:hanging="360"/>
      </w:pPr>
    </w:lvl>
    <w:lvl w:ilvl="2" w:tplc="661EE93E">
      <w:start w:val="1"/>
      <w:numFmt w:val="decimal"/>
      <w:lvlText w:val="%3)"/>
      <w:lvlJc w:val="left"/>
      <w:pPr>
        <w:ind w:left="720" w:hanging="360"/>
      </w:pPr>
    </w:lvl>
    <w:lvl w:ilvl="3" w:tplc="A1A6D00E">
      <w:start w:val="1"/>
      <w:numFmt w:val="decimal"/>
      <w:lvlText w:val="%4)"/>
      <w:lvlJc w:val="left"/>
      <w:pPr>
        <w:ind w:left="720" w:hanging="360"/>
      </w:pPr>
    </w:lvl>
    <w:lvl w:ilvl="4" w:tplc="4E42A6BE">
      <w:start w:val="1"/>
      <w:numFmt w:val="decimal"/>
      <w:lvlText w:val="%5)"/>
      <w:lvlJc w:val="left"/>
      <w:pPr>
        <w:ind w:left="720" w:hanging="360"/>
      </w:pPr>
    </w:lvl>
    <w:lvl w:ilvl="5" w:tplc="4C586526">
      <w:start w:val="1"/>
      <w:numFmt w:val="decimal"/>
      <w:lvlText w:val="%6)"/>
      <w:lvlJc w:val="left"/>
      <w:pPr>
        <w:ind w:left="720" w:hanging="360"/>
      </w:pPr>
    </w:lvl>
    <w:lvl w:ilvl="6" w:tplc="CC08EFA4">
      <w:start w:val="1"/>
      <w:numFmt w:val="decimal"/>
      <w:lvlText w:val="%7)"/>
      <w:lvlJc w:val="left"/>
      <w:pPr>
        <w:ind w:left="720" w:hanging="360"/>
      </w:pPr>
    </w:lvl>
    <w:lvl w:ilvl="7" w:tplc="30688332">
      <w:start w:val="1"/>
      <w:numFmt w:val="decimal"/>
      <w:lvlText w:val="%8)"/>
      <w:lvlJc w:val="left"/>
      <w:pPr>
        <w:ind w:left="720" w:hanging="360"/>
      </w:pPr>
    </w:lvl>
    <w:lvl w:ilvl="8" w:tplc="748CB89A">
      <w:start w:val="1"/>
      <w:numFmt w:val="decimal"/>
      <w:lvlText w:val="%9)"/>
      <w:lvlJc w:val="left"/>
      <w:pPr>
        <w:ind w:left="720" w:hanging="360"/>
      </w:pPr>
    </w:lvl>
  </w:abstractNum>
  <w:abstractNum w:abstractNumId="8">
    <w:nsid w:val="4A5019F4"/>
    <w:multiLevelType w:val="multilevel"/>
    <w:tmpl w:val="B37A0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04364E8"/>
    <w:multiLevelType w:val="hybridMultilevel"/>
    <w:tmpl w:val="BE66B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C7C94"/>
    <w:multiLevelType w:val="hybridMultilevel"/>
    <w:tmpl w:val="48CE8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14865"/>
    <w:multiLevelType w:val="hybridMultilevel"/>
    <w:tmpl w:val="8A22D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256A3"/>
    <w:multiLevelType w:val="hybridMultilevel"/>
    <w:tmpl w:val="F07C5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80850"/>
    <w:multiLevelType w:val="hybridMultilevel"/>
    <w:tmpl w:val="40A6AE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F5D7B"/>
    <w:rsid w:val="00002B60"/>
    <w:rsid w:val="00004FA4"/>
    <w:rsid w:val="00014492"/>
    <w:rsid w:val="00020BB8"/>
    <w:rsid w:val="0002409C"/>
    <w:rsid w:val="000268A6"/>
    <w:rsid w:val="00031F78"/>
    <w:rsid w:val="00041C76"/>
    <w:rsid w:val="00041C92"/>
    <w:rsid w:val="00042C9D"/>
    <w:rsid w:val="000430BB"/>
    <w:rsid w:val="0004717E"/>
    <w:rsid w:val="00047D67"/>
    <w:rsid w:val="00047E94"/>
    <w:rsid w:val="00050D4C"/>
    <w:rsid w:val="00052844"/>
    <w:rsid w:val="00052EE1"/>
    <w:rsid w:val="00065846"/>
    <w:rsid w:val="000725B1"/>
    <w:rsid w:val="00075BC0"/>
    <w:rsid w:val="00080A6F"/>
    <w:rsid w:val="00096A57"/>
    <w:rsid w:val="00097A1D"/>
    <w:rsid w:val="000B4160"/>
    <w:rsid w:val="000D375A"/>
    <w:rsid w:val="000D40C3"/>
    <w:rsid w:val="000D481F"/>
    <w:rsid w:val="000F5D7B"/>
    <w:rsid w:val="000F791B"/>
    <w:rsid w:val="00113FBC"/>
    <w:rsid w:val="00114467"/>
    <w:rsid w:val="001203EE"/>
    <w:rsid w:val="0012761B"/>
    <w:rsid w:val="001337D7"/>
    <w:rsid w:val="001347D5"/>
    <w:rsid w:val="00154C74"/>
    <w:rsid w:val="00163BC5"/>
    <w:rsid w:val="001655D3"/>
    <w:rsid w:val="00182C7F"/>
    <w:rsid w:val="00192619"/>
    <w:rsid w:val="001A3A1D"/>
    <w:rsid w:val="001A6DEA"/>
    <w:rsid w:val="001B4289"/>
    <w:rsid w:val="001B7089"/>
    <w:rsid w:val="001C5738"/>
    <w:rsid w:val="001D2EB1"/>
    <w:rsid w:val="001D3AF7"/>
    <w:rsid w:val="001F4F78"/>
    <w:rsid w:val="002066AF"/>
    <w:rsid w:val="002221EE"/>
    <w:rsid w:val="00232A39"/>
    <w:rsid w:val="00235968"/>
    <w:rsid w:val="00237D44"/>
    <w:rsid w:val="00240484"/>
    <w:rsid w:val="00244A51"/>
    <w:rsid w:val="0025356F"/>
    <w:rsid w:val="002634FA"/>
    <w:rsid w:val="00263EB1"/>
    <w:rsid w:val="002766AC"/>
    <w:rsid w:val="00277B2D"/>
    <w:rsid w:val="002A50E4"/>
    <w:rsid w:val="002B38A5"/>
    <w:rsid w:val="002B6CFF"/>
    <w:rsid w:val="002C452B"/>
    <w:rsid w:val="002C631E"/>
    <w:rsid w:val="002E6791"/>
    <w:rsid w:val="002F15DD"/>
    <w:rsid w:val="002F215E"/>
    <w:rsid w:val="0030107B"/>
    <w:rsid w:val="00312CE8"/>
    <w:rsid w:val="0031394C"/>
    <w:rsid w:val="0032499A"/>
    <w:rsid w:val="00325500"/>
    <w:rsid w:val="00344F42"/>
    <w:rsid w:val="003622A6"/>
    <w:rsid w:val="003665BC"/>
    <w:rsid w:val="003668ED"/>
    <w:rsid w:val="0037037D"/>
    <w:rsid w:val="00371F8C"/>
    <w:rsid w:val="00392D25"/>
    <w:rsid w:val="00395360"/>
    <w:rsid w:val="003A33E3"/>
    <w:rsid w:val="003A60B1"/>
    <w:rsid w:val="003B47F7"/>
    <w:rsid w:val="003B63AC"/>
    <w:rsid w:val="003C27D2"/>
    <w:rsid w:val="003C3F5F"/>
    <w:rsid w:val="003C6B1E"/>
    <w:rsid w:val="003D0C44"/>
    <w:rsid w:val="003D283F"/>
    <w:rsid w:val="003D74F1"/>
    <w:rsid w:val="003E1B19"/>
    <w:rsid w:val="004004AF"/>
    <w:rsid w:val="004229BD"/>
    <w:rsid w:val="00435DA6"/>
    <w:rsid w:val="00442383"/>
    <w:rsid w:val="004505B2"/>
    <w:rsid w:val="00456A5A"/>
    <w:rsid w:val="00460A2C"/>
    <w:rsid w:val="00483B6A"/>
    <w:rsid w:val="00494ABB"/>
    <w:rsid w:val="00496253"/>
    <w:rsid w:val="004A4325"/>
    <w:rsid w:val="004B05C3"/>
    <w:rsid w:val="004C350C"/>
    <w:rsid w:val="004C7A41"/>
    <w:rsid w:val="004D5C88"/>
    <w:rsid w:val="004D6D93"/>
    <w:rsid w:val="004E05B0"/>
    <w:rsid w:val="004E1A0E"/>
    <w:rsid w:val="004F0DAD"/>
    <w:rsid w:val="004F1E06"/>
    <w:rsid w:val="004F3776"/>
    <w:rsid w:val="004F64EC"/>
    <w:rsid w:val="0050253A"/>
    <w:rsid w:val="00503352"/>
    <w:rsid w:val="00515D7A"/>
    <w:rsid w:val="005236B9"/>
    <w:rsid w:val="00523C11"/>
    <w:rsid w:val="0052490B"/>
    <w:rsid w:val="00530F7A"/>
    <w:rsid w:val="005312B7"/>
    <w:rsid w:val="005357E5"/>
    <w:rsid w:val="00540102"/>
    <w:rsid w:val="00545055"/>
    <w:rsid w:val="005523E9"/>
    <w:rsid w:val="005739B3"/>
    <w:rsid w:val="00581613"/>
    <w:rsid w:val="00587D8D"/>
    <w:rsid w:val="005936AE"/>
    <w:rsid w:val="005A6FBF"/>
    <w:rsid w:val="005B35BA"/>
    <w:rsid w:val="005E0449"/>
    <w:rsid w:val="005E7077"/>
    <w:rsid w:val="005F1BF6"/>
    <w:rsid w:val="00606C20"/>
    <w:rsid w:val="00612974"/>
    <w:rsid w:val="0061748D"/>
    <w:rsid w:val="00625B81"/>
    <w:rsid w:val="00627967"/>
    <w:rsid w:val="00640886"/>
    <w:rsid w:val="00641161"/>
    <w:rsid w:val="0066507C"/>
    <w:rsid w:val="00670B59"/>
    <w:rsid w:val="00670BD2"/>
    <w:rsid w:val="00684659"/>
    <w:rsid w:val="00693075"/>
    <w:rsid w:val="006A5522"/>
    <w:rsid w:val="006A6A03"/>
    <w:rsid w:val="006B666F"/>
    <w:rsid w:val="006C032D"/>
    <w:rsid w:val="006C4680"/>
    <w:rsid w:val="006D1B66"/>
    <w:rsid w:val="006D62CD"/>
    <w:rsid w:val="006E1750"/>
    <w:rsid w:val="006F526D"/>
    <w:rsid w:val="006F7A9C"/>
    <w:rsid w:val="00704C1A"/>
    <w:rsid w:val="007065D7"/>
    <w:rsid w:val="00712711"/>
    <w:rsid w:val="00721600"/>
    <w:rsid w:val="007474C5"/>
    <w:rsid w:val="0075435C"/>
    <w:rsid w:val="00763737"/>
    <w:rsid w:val="00766C78"/>
    <w:rsid w:val="007832C3"/>
    <w:rsid w:val="007855CD"/>
    <w:rsid w:val="00785687"/>
    <w:rsid w:val="007A69E1"/>
    <w:rsid w:val="007D3A4A"/>
    <w:rsid w:val="007E76F0"/>
    <w:rsid w:val="007E7C47"/>
    <w:rsid w:val="007F2552"/>
    <w:rsid w:val="007F5F93"/>
    <w:rsid w:val="00802584"/>
    <w:rsid w:val="00806AD8"/>
    <w:rsid w:val="00810EF7"/>
    <w:rsid w:val="008211EF"/>
    <w:rsid w:val="0083423F"/>
    <w:rsid w:val="00834DF5"/>
    <w:rsid w:val="00835A0E"/>
    <w:rsid w:val="00850033"/>
    <w:rsid w:val="00884A6C"/>
    <w:rsid w:val="00887073"/>
    <w:rsid w:val="008A17F4"/>
    <w:rsid w:val="008A2AC2"/>
    <w:rsid w:val="008B0F8D"/>
    <w:rsid w:val="008B4420"/>
    <w:rsid w:val="008B52FC"/>
    <w:rsid w:val="008C6E10"/>
    <w:rsid w:val="008D3E31"/>
    <w:rsid w:val="008E62FC"/>
    <w:rsid w:val="00901053"/>
    <w:rsid w:val="0092350A"/>
    <w:rsid w:val="00924555"/>
    <w:rsid w:val="009421EF"/>
    <w:rsid w:val="00965E96"/>
    <w:rsid w:val="00980256"/>
    <w:rsid w:val="00980AAE"/>
    <w:rsid w:val="00985CB7"/>
    <w:rsid w:val="009942DA"/>
    <w:rsid w:val="00996178"/>
    <w:rsid w:val="009B1569"/>
    <w:rsid w:val="009B3F2A"/>
    <w:rsid w:val="009D1FE6"/>
    <w:rsid w:val="009E0FE7"/>
    <w:rsid w:val="009F0E31"/>
    <w:rsid w:val="00A1714C"/>
    <w:rsid w:val="00A17D49"/>
    <w:rsid w:val="00A200F2"/>
    <w:rsid w:val="00A24CBF"/>
    <w:rsid w:val="00A3758E"/>
    <w:rsid w:val="00A37E78"/>
    <w:rsid w:val="00A60DF1"/>
    <w:rsid w:val="00A75C3D"/>
    <w:rsid w:val="00A82701"/>
    <w:rsid w:val="00AC24C0"/>
    <w:rsid w:val="00AC2C6E"/>
    <w:rsid w:val="00AC5C3F"/>
    <w:rsid w:val="00AD341F"/>
    <w:rsid w:val="00AE2079"/>
    <w:rsid w:val="00B2269E"/>
    <w:rsid w:val="00B401EB"/>
    <w:rsid w:val="00B51FE6"/>
    <w:rsid w:val="00B56D1F"/>
    <w:rsid w:val="00B64113"/>
    <w:rsid w:val="00B671DC"/>
    <w:rsid w:val="00B71EFA"/>
    <w:rsid w:val="00B833F0"/>
    <w:rsid w:val="00B8445C"/>
    <w:rsid w:val="00BC06E3"/>
    <w:rsid w:val="00BC24BB"/>
    <w:rsid w:val="00BC3B55"/>
    <w:rsid w:val="00BC4E64"/>
    <w:rsid w:val="00BE4FC5"/>
    <w:rsid w:val="00BF3692"/>
    <w:rsid w:val="00BF65A9"/>
    <w:rsid w:val="00C15D81"/>
    <w:rsid w:val="00C20048"/>
    <w:rsid w:val="00C23A27"/>
    <w:rsid w:val="00C514AA"/>
    <w:rsid w:val="00C51D1B"/>
    <w:rsid w:val="00C54192"/>
    <w:rsid w:val="00C76393"/>
    <w:rsid w:val="00C806C5"/>
    <w:rsid w:val="00C944E4"/>
    <w:rsid w:val="00CB7D84"/>
    <w:rsid w:val="00CC195B"/>
    <w:rsid w:val="00CC409B"/>
    <w:rsid w:val="00CC4BE3"/>
    <w:rsid w:val="00CC5CEA"/>
    <w:rsid w:val="00CD0D5F"/>
    <w:rsid w:val="00CE1B46"/>
    <w:rsid w:val="00CE1C0D"/>
    <w:rsid w:val="00CE3B04"/>
    <w:rsid w:val="00CF7FEC"/>
    <w:rsid w:val="00D171DE"/>
    <w:rsid w:val="00D3094F"/>
    <w:rsid w:val="00D325C8"/>
    <w:rsid w:val="00D336A9"/>
    <w:rsid w:val="00D3528B"/>
    <w:rsid w:val="00D46CD0"/>
    <w:rsid w:val="00D62C44"/>
    <w:rsid w:val="00D62FCD"/>
    <w:rsid w:val="00D63C6A"/>
    <w:rsid w:val="00D76052"/>
    <w:rsid w:val="00D835CA"/>
    <w:rsid w:val="00D8360A"/>
    <w:rsid w:val="00D84547"/>
    <w:rsid w:val="00D8585C"/>
    <w:rsid w:val="00D9228C"/>
    <w:rsid w:val="00D9498D"/>
    <w:rsid w:val="00D976D3"/>
    <w:rsid w:val="00DA2616"/>
    <w:rsid w:val="00DC67BF"/>
    <w:rsid w:val="00DF235E"/>
    <w:rsid w:val="00E042CA"/>
    <w:rsid w:val="00E26EE3"/>
    <w:rsid w:val="00E27250"/>
    <w:rsid w:val="00E37856"/>
    <w:rsid w:val="00E41D50"/>
    <w:rsid w:val="00E43E48"/>
    <w:rsid w:val="00E478BC"/>
    <w:rsid w:val="00E53861"/>
    <w:rsid w:val="00E66186"/>
    <w:rsid w:val="00E67D5C"/>
    <w:rsid w:val="00E77C76"/>
    <w:rsid w:val="00E77D70"/>
    <w:rsid w:val="00E925FE"/>
    <w:rsid w:val="00E969CD"/>
    <w:rsid w:val="00EA2279"/>
    <w:rsid w:val="00EA65FF"/>
    <w:rsid w:val="00EE2972"/>
    <w:rsid w:val="00EF2E41"/>
    <w:rsid w:val="00EF3BC4"/>
    <w:rsid w:val="00F13BAC"/>
    <w:rsid w:val="00F1470F"/>
    <w:rsid w:val="00F1498A"/>
    <w:rsid w:val="00F16443"/>
    <w:rsid w:val="00F327B4"/>
    <w:rsid w:val="00F440FC"/>
    <w:rsid w:val="00F54828"/>
    <w:rsid w:val="00F64F27"/>
    <w:rsid w:val="00F65FEC"/>
    <w:rsid w:val="00F66488"/>
    <w:rsid w:val="00F83C7A"/>
    <w:rsid w:val="00F92FAC"/>
    <w:rsid w:val="00F93249"/>
    <w:rsid w:val="00FA32CE"/>
    <w:rsid w:val="00FA758B"/>
    <w:rsid w:val="00FB075F"/>
    <w:rsid w:val="00FC3551"/>
    <w:rsid w:val="00FD0013"/>
    <w:rsid w:val="00FD409F"/>
    <w:rsid w:val="00FE6B8A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192"/>
  </w:style>
  <w:style w:type="paragraph" w:styleId="Nagwek2">
    <w:name w:val="heading 2"/>
    <w:basedOn w:val="Normalny"/>
    <w:link w:val="Nagwek2Znak"/>
    <w:uiPriority w:val="9"/>
    <w:qFormat/>
    <w:rsid w:val="00CF7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4A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6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7B"/>
  </w:style>
  <w:style w:type="paragraph" w:styleId="Stopka">
    <w:name w:val="footer"/>
    <w:basedOn w:val="Normalny"/>
    <w:link w:val="StopkaZnak"/>
    <w:uiPriority w:val="99"/>
    <w:unhideWhenUsed/>
    <w:rsid w:val="000F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7B"/>
  </w:style>
  <w:style w:type="table" w:styleId="Tabela-Siatka">
    <w:name w:val="Table Grid"/>
    <w:basedOn w:val="Standardowy"/>
    <w:uiPriority w:val="39"/>
    <w:rsid w:val="000F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3E48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CD0D5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D0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D0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5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7F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7FE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F7F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4A6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884A6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84A6C"/>
    <w:rPr>
      <w:b/>
      <w:bCs/>
    </w:rPr>
  </w:style>
  <w:style w:type="paragraph" w:customStyle="1" w:styleId="Text1">
    <w:name w:val="Text 1"/>
    <w:basedOn w:val="Normalny"/>
    <w:rsid w:val="002F215E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styleId="Odwoanieprzypisudolnego">
    <w:name w:val="footnote reference"/>
    <w:semiHidden/>
    <w:rsid w:val="002F215E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2F215E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15E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Numerstrony">
    <w:name w:val="page number"/>
    <w:rsid w:val="002F215E"/>
    <w:rPr>
      <w:rFonts w:cs="Times New Roman"/>
    </w:rPr>
  </w:style>
  <w:style w:type="character" w:customStyle="1" w:styleId="hps">
    <w:name w:val="hps"/>
    <w:basedOn w:val="Domylnaczcionkaakapitu"/>
    <w:rsid w:val="002F215E"/>
  </w:style>
  <w:style w:type="character" w:customStyle="1" w:styleId="y2iqfc">
    <w:name w:val="y2iqfc"/>
    <w:basedOn w:val="Domylnaczcionkaakapitu"/>
    <w:rsid w:val="002F215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2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215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042CA"/>
    <w:pPr>
      <w:spacing w:after="0" w:line="240" w:lineRule="auto"/>
    </w:pPr>
  </w:style>
  <w:style w:type="character" w:customStyle="1" w:styleId="cf01">
    <w:name w:val="cf01"/>
    <w:basedOn w:val="Domylnaczcionkaakapitu"/>
    <w:rsid w:val="00FA32CE"/>
    <w:rPr>
      <w:rFonts w:ascii="Segoe UI" w:hAnsi="Segoe UI" w:cs="Segoe UI" w:hint="default"/>
      <w:sz w:val="18"/>
      <w:szCs w:val="18"/>
    </w:rPr>
  </w:style>
  <w:style w:type="character" w:customStyle="1" w:styleId="Znakiprzypiswdolnych">
    <w:name w:val="Znaki przypisów dolnych"/>
    <w:rsid w:val="00F1470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68A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zodstpw">
    <w:name w:val="No Spacing"/>
    <w:uiPriority w:val="1"/>
    <w:qFormat/>
    <w:rsid w:val="002221E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4C6AF-7D29-4A9A-951A-76F4B518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2288</Words>
  <Characters>13728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Dymowski</dc:creator>
  <cp:lastModifiedBy>lenovo</cp:lastModifiedBy>
  <cp:revision>2</cp:revision>
  <cp:lastPrinted>2023-10-25T06:02:00Z</cp:lastPrinted>
  <dcterms:created xsi:type="dcterms:W3CDTF">2024-06-10T18:33:00Z</dcterms:created>
  <dcterms:modified xsi:type="dcterms:W3CDTF">2024-06-10T18:33:00Z</dcterms:modified>
</cp:coreProperties>
</file>